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DA0" w:rsidRDefault="00227822">
      <w:pPr>
        <w:spacing w:after="140" w:line="259" w:lineRule="auto"/>
        <w:ind w:left="30" w:firstLine="0"/>
        <w:jc w:val="center"/>
      </w:pPr>
      <w:r>
        <w:rPr>
          <w:rFonts w:cs="Calibri"/>
          <w:b/>
        </w:rPr>
        <w:t xml:space="preserve">DR. LAKSHMI SHODHANA KASAM </w:t>
      </w:r>
    </w:p>
    <w:p w:rsidR="00641DA0" w:rsidRDefault="00227822">
      <w:pPr>
        <w:spacing w:after="135" w:line="259" w:lineRule="auto"/>
        <w:ind w:left="31" w:firstLine="0"/>
        <w:jc w:val="center"/>
      </w:pPr>
      <w:r>
        <w:t xml:space="preserve">E-mail: </w:t>
      </w:r>
      <w:r>
        <w:rPr>
          <w:rFonts w:cs="Calibri"/>
          <w:b/>
          <w:color w:val="0563C1"/>
          <w:u w:val="single" w:color="0563C1"/>
        </w:rPr>
        <w:t>lakshmi.sav@gmail.com</w:t>
      </w:r>
      <w:r>
        <w:t xml:space="preserve"> </w:t>
      </w:r>
    </w:p>
    <w:p w:rsidR="00641DA0" w:rsidRDefault="00227822">
      <w:pPr>
        <w:spacing w:after="140" w:line="259" w:lineRule="auto"/>
        <w:ind w:left="76" w:firstLine="0"/>
        <w:jc w:val="center"/>
      </w:pPr>
      <w:r>
        <w:t xml:space="preserve"> </w:t>
      </w:r>
    </w:p>
    <w:p w:rsidR="00641DA0" w:rsidRDefault="00227822">
      <w:pPr>
        <w:spacing w:after="160" w:line="259" w:lineRule="auto"/>
        <w:ind w:left="0" w:firstLine="0"/>
      </w:pPr>
      <w:r>
        <w:t xml:space="preserve"> </w:t>
      </w:r>
    </w:p>
    <w:p w:rsidR="00641DA0" w:rsidRDefault="00227822">
      <w:pPr>
        <w:pStyle w:val="Heading1"/>
        <w:spacing w:after="160"/>
        <w:ind w:left="-5"/>
      </w:pPr>
      <w:r>
        <w:t>SUMMARY</w:t>
      </w:r>
      <w:r>
        <w:rPr>
          <w:b w:val="0"/>
          <w:u w:val="none"/>
        </w:rPr>
        <w:t xml:space="preserve">  </w:t>
      </w:r>
    </w:p>
    <w:p w:rsidR="00641DA0" w:rsidRDefault="00227822">
      <w:r>
        <w:t xml:space="preserve">A psychiatrist with </w:t>
      </w:r>
      <w:r w:rsidR="00667D33">
        <w:t>5</w:t>
      </w:r>
      <w:r>
        <w:t xml:space="preserve"> years of clinical experience, well-</w:t>
      </w:r>
      <w:r>
        <w:t xml:space="preserve">trained in psychiatric assessment and management of patients, and possessing extensive knowledge in psychiatric specialties. I take immense pleasure in the learnings and emotional satisfaction obtained in the field of psychiatry. Driven by the goal to fight stigma against mental illness and do my part in building a society that strives for mental well-being.  </w:t>
      </w:r>
    </w:p>
    <w:p w:rsidR="00641DA0" w:rsidRDefault="00227822">
      <w:pPr>
        <w:pStyle w:val="Heading1"/>
        <w:spacing w:after="160"/>
        <w:ind w:left="-5"/>
      </w:pPr>
      <w:r>
        <w:t>EDUCATION &amp; TRAINING</w:t>
      </w:r>
      <w:r>
        <w:rPr>
          <w:u w:val="none"/>
        </w:rPr>
        <w:t xml:space="preserve"> </w:t>
      </w:r>
    </w:p>
    <w:p w:rsidR="00641DA0" w:rsidRDefault="00227822">
      <w:pPr>
        <w:spacing w:after="0" w:line="259" w:lineRule="auto"/>
        <w:ind w:left="0" w:firstLine="0"/>
      </w:pPr>
      <w:r>
        <w:t xml:space="preserve"> </w:t>
      </w:r>
    </w:p>
    <w:tbl>
      <w:tblPr>
        <w:tblStyle w:val="TableGrid"/>
        <w:tblW w:w="9384" w:type="dxa"/>
        <w:tblInd w:w="5" w:type="dxa"/>
        <w:tblCellMar>
          <w:top w:w="45" w:type="dxa"/>
          <w:left w:w="110" w:type="dxa"/>
          <w:bottom w:w="0" w:type="dxa"/>
          <w:right w:w="115" w:type="dxa"/>
        </w:tblCellMar>
        <w:tblLook w:val="04A0" w:firstRow="1" w:lastRow="0" w:firstColumn="1" w:lastColumn="0" w:noHBand="0" w:noVBand="1"/>
      </w:tblPr>
      <w:tblGrid>
        <w:gridCol w:w="3126"/>
        <w:gridCol w:w="3127"/>
        <w:gridCol w:w="3131"/>
      </w:tblGrid>
      <w:tr w:rsidR="00641DA0">
        <w:trPr>
          <w:trHeight w:val="460"/>
        </w:trPr>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7" w:firstLine="0"/>
              <w:jc w:val="center"/>
            </w:pPr>
            <w:r>
              <w:rPr>
                <w:b/>
              </w:rPr>
              <w:t xml:space="preserve">Institution </w:t>
            </w:r>
          </w:p>
        </w:tc>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7" w:firstLine="0"/>
              <w:jc w:val="center"/>
            </w:pPr>
            <w:r>
              <w:rPr>
                <w:b/>
              </w:rPr>
              <w:t xml:space="preserve">Qualification </w:t>
            </w:r>
          </w:p>
        </w:tc>
        <w:tc>
          <w:tcPr>
            <w:tcW w:w="3131"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8" w:firstLine="0"/>
              <w:jc w:val="center"/>
            </w:pPr>
            <w:r>
              <w:rPr>
                <w:b/>
              </w:rPr>
              <w:t xml:space="preserve">Year </w:t>
            </w:r>
          </w:p>
        </w:tc>
      </w:tr>
      <w:tr w:rsidR="00641DA0">
        <w:trPr>
          <w:trHeight w:val="460"/>
        </w:trPr>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Mamata medical college </w:t>
            </w:r>
          </w:p>
        </w:tc>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M.D Psychiatry  </w:t>
            </w:r>
          </w:p>
        </w:tc>
        <w:tc>
          <w:tcPr>
            <w:tcW w:w="3131"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May 2018 </w:t>
            </w:r>
            <w:r>
              <w:t>–</w:t>
            </w:r>
            <w:r>
              <w:t xml:space="preserve"> May 2021 </w:t>
            </w:r>
          </w:p>
        </w:tc>
      </w:tr>
      <w:tr w:rsidR="00641DA0">
        <w:trPr>
          <w:trHeight w:val="750"/>
        </w:trPr>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Rajiv Gandhi Institute of </w:t>
            </w:r>
          </w:p>
          <w:p w:rsidR="00641DA0" w:rsidRDefault="00227822">
            <w:pPr>
              <w:spacing w:after="0" w:line="259" w:lineRule="auto"/>
              <w:ind w:left="0" w:firstLine="0"/>
            </w:pPr>
            <w:r>
              <w:t xml:space="preserve">Medical Sciences </w:t>
            </w:r>
          </w:p>
        </w:tc>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M.B.B. S </w:t>
            </w:r>
          </w:p>
        </w:tc>
        <w:tc>
          <w:tcPr>
            <w:tcW w:w="3131"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August 2011- March 2016 </w:t>
            </w:r>
          </w:p>
        </w:tc>
      </w:tr>
      <w:tr w:rsidR="00641DA0">
        <w:trPr>
          <w:trHeight w:val="435"/>
        </w:trPr>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Kakatiya junior college </w:t>
            </w:r>
          </w:p>
        </w:tc>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Intermediate </w:t>
            </w:r>
          </w:p>
        </w:tc>
        <w:tc>
          <w:tcPr>
            <w:tcW w:w="3131"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April 2009 </w:t>
            </w:r>
          </w:p>
        </w:tc>
      </w:tr>
      <w:tr w:rsidR="00641DA0">
        <w:trPr>
          <w:trHeight w:val="440"/>
        </w:trPr>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D.A.V Public school </w:t>
            </w:r>
          </w:p>
        </w:tc>
        <w:tc>
          <w:tcPr>
            <w:tcW w:w="3127"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S.S.C </w:t>
            </w:r>
          </w:p>
        </w:tc>
        <w:tc>
          <w:tcPr>
            <w:tcW w:w="3131" w:type="dxa"/>
            <w:tcBorders>
              <w:top w:val="single" w:sz="4" w:space="0" w:color="000000"/>
              <w:left w:val="single" w:sz="4" w:space="0" w:color="000000"/>
              <w:bottom w:val="single" w:sz="4" w:space="0" w:color="000000"/>
              <w:right w:val="single" w:sz="4" w:space="0" w:color="000000"/>
            </w:tcBorders>
          </w:tcPr>
          <w:p w:rsidR="00641DA0" w:rsidRDefault="00227822">
            <w:pPr>
              <w:spacing w:after="0" w:line="259" w:lineRule="auto"/>
              <w:ind w:left="0" w:firstLine="0"/>
            </w:pPr>
            <w:r>
              <w:t xml:space="preserve">May 2007 </w:t>
            </w:r>
          </w:p>
        </w:tc>
      </w:tr>
    </w:tbl>
    <w:p w:rsidR="00641DA0" w:rsidRDefault="00227822">
      <w:pPr>
        <w:spacing w:after="160" w:line="259" w:lineRule="auto"/>
        <w:ind w:left="0" w:firstLine="0"/>
      </w:pPr>
      <w:r>
        <w:rPr>
          <w:rFonts w:cs="Calibri"/>
          <w:b/>
        </w:rPr>
        <w:t xml:space="preserve"> </w:t>
      </w:r>
    </w:p>
    <w:p w:rsidR="00641DA0" w:rsidRDefault="00227822">
      <w:pPr>
        <w:pStyle w:val="Heading1"/>
        <w:spacing w:after="161"/>
        <w:ind w:left="-5"/>
      </w:pPr>
      <w:r>
        <w:t xml:space="preserve">PROFESSIONAL EXPERIENCE </w:t>
      </w:r>
      <w:r>
        <w:rPr>
          <w:b w:val="0"/>
          <w:u w:val="none"/>
        </w:rPr>
        <w:t xml:space="preserve">  </w:t>
      </w:r>
    </w:p>
    <w:p w:rsidR="00641DA0" w:rsidRDefault="00227822">
      <w:r>
        <w:t>Mamata Medical College</w:t>
      </w:r>
      <w:r>
        <w:t xml:space="preserve">                            Junior resident                     May 2018-May2021 </w:t>
      </w:r>
    </w:p>
    <w:p w:rsidR="00641DA0" w:rsidRDefault="00227822">
      <w:r>
        <w:t xml:space="preserve">Government medical college, Jagtial       Senior resident                     Nov 2021-Aug 2022 </w:t>
      </w:r>
    </w:p>
    <w:p w:rsidR="00641DA0" w:rsidRDefault="00227822">
      <w:r>
        <w:t xml:space="preserve">Shimla Psychiatric Hospital                        Psychiatrist                           Nov 2022 </w:t>
      </w:r>
      <w:r>
        <w:rPr>
          <w:rFonts w:cs="Calibri"/>
        </w:rPr>
        <w:t>–</w:t>
      </w:r>
      <w:r>
        <w:t xml:space="preserve"> Jan 2024   </w:t>
      </w:r>
    </w:p>
    <w:p w:rsidR="00641DA0" w:rsidRDefault="00227822">
      <w:r>
        <w:t xml:space="preserve">Rehabilitation centres                                Psychiatrist ( on call)           Aug 2023 </w:t>
      </w:r>
      <w:r>
        <w:rPr>
          <w:rFonts w:cs="Calibri"/>
        </w:rPr>
        <w:t>–</w:t>
      </w:r>
      <w:r>
        <w:t xml:space="preserve"> Jan 2024  </w:t>
      </w:r>
    </w:p>
    <w:p w:rsidR="00641DA0" w:rsidRDefault="00227822">
      <w:pPr>
        <w:pStyle w:val="Heading1"/>
        <w:spacing w:after="160"/>
        <w:ind w:left="-5"/>
      </w:pPr>
      <w:r>
        <w:t xml:space="preserve">ADDITIONAL EXPERIENCE </w:t>
      </w:r>
      <w:r>
        <w:rPr>
          <w:b w:val="0"/>
          <w:u w:val="none"/>
        </w:rPr>
        <w:t xml:space="preserve">  </w:t>
      </w:r>
    </w:p>
    <w:p w:rsidR="00641DA0" w:rsidRDefault="00227822">
      <w:r>
        <w:t xml:space="preserve">IPSUMA Media services                   Content writer (Part time)           Feb 2019 </w:t>
      </w:r>
      <w:r>
        <w:rPr>
          <w:rFonts w:cs="Calibri"/>
        </w:rPr>
        <w:t>–</w:t>
      </w:r>
      <w:r>
        <w:t xml:space="preserve"> May 2019 </w:t>
      </w:r>
    </w:p>
    <w:p w:rsidR="00641DA0" w:rsidRDefault="00227822">
      <w:pPr>
        <w:spacing w:after="129"/>
      </w:pPr>
      <w:r>
        <w:t xml:space="preserve">World Health Organization                    Field worker                                             May 2016 </w:t>
      </w:r>
    </w:p>
    <w:p w:rsidR="00641DA0" w:rsidRDefault="00227822">
      <w:pPr>
        <w:spacing w:after="160" w:line="259" w:lineRule="auto"/>
        <w:ind w:left="0" w:firstLine="0"/>
      </w:pPr>
      <w:r>
        <w:rPr>
          <w:rFonts w:cs="Calibri"/>
          <w:b/>
        </w:rPr>
        <w:t xml:space="preserve"> </w:t>
      </w:r>
    </w:p>
    <w:p w:rsidR="00641DA0" w:rsidRDefault="00227822">
      <w:pPr>
        <w:pStyle w:val="Heading1"/>
        <w:ind w:left="-5"/>
      </w:pPr>
      <w:r>
        <w:t xml:space="preserve">RESEARCH EXPERIENCE </w:t>
      </w:r>
      <w:r>
        <w:rPr>
          <w:b w:val="0"/>
          <w:u w:val="none"/>
        </w:rPr>
        <w:t xml:space="preserve">  </w:t>
      </w:r>
    </w:p>
    <w:p w:rsidR="00641DA0" w:rsidRDefault="00227822">
      <w:pPr>
        <w:numPr>
          <w:ilvl w:val="0"/>
          <w:numId w:val="1"/>
        </w:numPr>
        <w:spacing w:after="27"/>
        <w:ind w:hanging="360"/>
      </w:pPr>
      <w:r>
        <w:t xml:space="preserve">Emotional intelligence among medical undergraduates, interns, postgraduates and medical professionals </w:t>
      </w:r>
    </w:p>
    <w:p w:rsidR="00641DA0" w:rsidRDefault="00227822">
      <w:pPr>
        <w:numPr>
          <w:ilvl w:val="0"/>
          <w:numId w:val="1"/>
        </w:numPr>
        <w:spacing w:after="27"/>
        <w:ind w:hanging="360"/>
      </w:pPr>
      <w:r>
        <w:t xml:space="preserve">A cross sectional study of the barriers for seeking mental health care among medical undergraduates  </w:t>
      </w:r>
    </w:p>
    <w:p w:rsidR="00641DA0" w:rsidRDefault="00227822">
      <w:pPr>
        <w:numPr>
          <w:ilvl w:val="0"/>
          <w:numId w:val="1"/>
        </w:numPr>
        <w:ind w:hanging="360"/>
      </w:pPr>
      <w:r>
        <w:t xml:space="preserve">A study of internalized and self-directed stigma among patients with schizophrenia in remission  </w:t>
      </w:r>
    </w:p>
    <w:p w:rsidR="00641DA0" w:rsidRDefault="00227822">
      <w:pPr>
        <w:numPr>
          <w:ilvl w:val="0"/>
          <w:numId w:val="1"/>
        </w:numPr>
        <w:ind w:hanging="360"/>
      </w:pPr>
      <w:r>
        <w:t xml:space="preserve">A study of antenatal depression and its correlation to perceived social support. </w:t>
      </w:r>
    </w:p>
    <w:p w:rsidR="00641DA0" w:rsidRDefault="00227822">
      <w:pPr>
        <w:spacing w:after="160" w:line="259" w:lineRule="auto"/>
        <w:ind w:left="0" w:firstLine="0"/>
      </w:pPr>
      <w:r>
        <w:rPr>
          <w:rFonts w:cs="Calibri"/>
          <w:b/>
        </w:rPr>
        <w:t xml:space="preserve"> </w:t>
      </w:r>
    </w:p>
    <w:p w:rsidR="00641DA0" w:rsidRDefault="00227822">
      <w:pPr>
        <w:pStyle w:val="Heading1"/>
        <w:ind w:left="-5"/>
      </w:pPr>
      <w:r>
        <w:t>CME/CONFERENCES</w:t>
      </w:r>
      <w:r>
        <w:rPr>
          <w:b w:val="0"/>
          <w:u w:val="none"/>
        </w:rPr>
        <w:t xml:space="preserve">  </w:t>
      </w:r>
    </w:p>
    <w:p w:rsidR="00641DA0" w:rsidRDefault="00227822">
      <w:pPr>
        <w:numPr>
          <w:ilvl w:val="0"/>
          <w:numId w:val="2"/>
        </w:numPr>
        <w:spacing w:after="36"/>
        <w:ind w:hanging="360"/>
      </w:pPr>
      <w:r>
        <w:t>4</w:t>
      </w:r>
      <w:r>
        <w:rPr>
          <w:vertAlign w:val="superscript"/>
        </w:rPr>
        <w:t>th</w:t>
      </w:r>
      <w:r>
        <w:t xml:space="preserve"> Annual state conference </w:t>
      </w:r>
      <w:r>
        <w:rPr>
          <w:rFonts w:cs="Calibri"/>
        </w:rPr>
        <w:t>–</w:t>
      </w:r>
      <w:r>
        <w:t xml:space="preserve"> 23</w:t>
      </w:r>
      <w:r>
        <w:rPr>
          <w:vertAlign w:val="superscript"/>
        </w:rPr>
        <w:t>rd</w:t>
      </w:r>
      <w:r>
        <w:t xml:space="preserve"> and 24</w:t>
      </w:r>
      <w:r>
        <w:rPr>
          <w:vertAlign w:val="superscript"/>
        </w:rPr>
        <w:t>th</w:t>
      </w:r>
      <w:r>
        <w:t xml:space="preserve"> June 2018 at MMC, Khammam </w:t>
      </w:r>
    </w:p>
    <w:p w:rsidR="00641DA0" w:rsidRDefault="00227822">
      <w:pPr>
        <w:numPr>
          <w:ilvl w:val="0"/>
          <w:numId w:val="2"/>
        </w:numPr>
        <w:spacing w:after="24"/>
        <w:ind w:hanging="360"/>
      </w:pPr>
      <w:r>
        <w:t>71</w:t>
      </w:r>
      <w:r>
        <w:rPr>
          <w:vertAlign w:val="superscript"/>
        </w:rPr>
        <w:t>st</w:t>
      </w:r>
      <w:r>
        <w:t xml:space="preserve"> ANCIPS- 31</w:t>
      </w:r>
      <w:r>
        <w:rPr>
          <w:vertAlign w:val="superscript"/>
        </w:rPr>
        <w:t>st</w:t>
      </w:r>
      <w:r>
        <w:t xml:space="preserve"> Jan </w:t>
      </w:r>
      <w:r>
        <w:rPr>
          <w:rFonts w:cs="Calibri"/>
        </w:rPr>
        <w:t>–</w:t>
      </w:r>
      <w:r>
        <w:t xml:space="preserve"> 3 Feb 2019 at Lucknow. Theme: Mental health-</w:t>
      </w:r>
      <w:r>
        <w:rPr>
          <w:rFonts w:cs="Calibri"/>
        </w:rPr>
        <w:t xml:space="preserve">nation’s wealth </w:t>
      </w:r>
      <w:r>
        <w:t xml:space="preserve"> </w:t>
      </w:r>
    </w:p>
    <w:p w:rsidR="00641DA0" w:rsidRDefault="00227822">
      <w:pPr>
        <w:numPr>
          <w:ilvl w:val="0"/>
          <w:numId w:val="2"/>
        </w:numPr>
        <w:spacing w:after="23"/>
        <w:ind w:hanging="360"/>
      </w:pPr>
      <w:r>
        <w:t>5</w:t>
      </w:r>
      <w:r>
        <w:rPr>
          <w:vertAlign w:val="superscript"/>
        </w:rPr>
        <w:t>th</w:t>
      </w:r>
      <w:r>
        <w:t xml:space="preserve"> annual state conference TSPSYCON 2019- June 22</w:t>
      </w:r>
      <w:r>
        <w:rPr>
          <w:vertAlign w:val="superscript"/>
        </w:rPr>
        <w:t>nd</w:t>
      </w:r>
      <w:r>
        <w:t xml:space="preserve"> and 23</w:t>
      </w:r>
      <w:r>
        <w:rPr>
          <w:vertAlign w:val="superscript"/>
        </w:rPr>
        <w:t>rd</w:t>
      </w:r>
      <w:r>
        <w:t xml:space="preserve"> 2019. Theme: Psychiatry and interface with other medical specialities </w:t>
      </w:r>
    </w:p>
    <w:p w:rsidR="00641DA0" w:rsidRDefault="00227822">
      <w:pPr>
        <w:numPr>
          <w:ilvl w:val="0"/>
          <w:numId w:val="2"/>
        </w:numPr>
        <w:ind w:hanging="360"/>
      </w:pPr>
      <w:r>
        <w:t xml:space="preserve">APPSYCON 2019 Nellore  </w:t>
      </w:r>
    </w:p>
    <w:p w:rsidR="00641DA0" w:rsidRDefault="00227822">
      <w:pPr>
        <w:pStyle w:val="Heading1"/>
        <w:ind w:left="-5"/>
      </w:pPr>
      <w:r>
        <w:t>PRESENTATIONS</w:t>
      </w:r>
      <w:r>
        <w:rPr>
          <w:b w:val="0"/>
          <w:u w:val="none"/>
        </w:rPr>
        <w:t xml:space="preserve">  </w:t>
      </w:r>
    </w:p>
    <w:p w:rsidR="00641DA0" w:rsidRDefault="00227822">
      <w:pPr>
        <w:numPr>
          <w:ilvl w:val="0"/>
          <w:numId w:val="3"/>
        </w:numPr>
        <w:spacing w:after="27"/>
        <w:ind w:hanging="360"/>
      </w:pPr>
      <w:r>
        <w:t xml:space="preserve">Emotional intelligence among medical undergraduates, interns, postgraduates and medical professionals at 71st ANCIPS- 31st Jan </w:t>
      </w:r>
      <w:r>
        <w:rPr>
          <w:rFonts w:cs="Calibri"/>
        </w:rPr>
        <w:t>–</w:t>
      </w:r>
      <w:r>
        <w:t xml:space="preserve"> 3 Feb 2019 at Lucknow. Theme: Mental health</w:t>
      </w:r>
      <w:r>
        <w:rPr>
          <w:rFonts w:cs="Calibri"/>
        </w:rPr>
        <w:t>nation’s wealth</w:t>
      </w:r>
      <w:r>
        <w:t xml:space="preserve"> </w:t>
      </w:r>
    </w:p>
    <w:p w:rsidR="00641DA0" w:rsidRDefault="00227822">
      <w:pPr>
        <w:numPr>
          <w:ilvl w:val="0"/>
          <w:numId w:val="3"/>
        </w:numPr>
        <w:spacing w:after="21"/>
        <w:ind w:hanging="360"/>
      </w:pPr>
      <w:r>
        <w:t xml:space="preserve">A cross sectional study of the barriers for seeking mental health care among medical undergraduates at 5th annual state conference TSPSYCON 2019- June 22nd and 23rd 2019. Theme: Psychiatry and interface with other medical specialities </w:t>
      </w:r>
    </w:p>
    <w:p w:rsidR="00641DA0" w:rsidRDefault="00227822">
      <w:pPr>
        <w:numPr>
          <w:ilvl w:val="0"/>
          <w:numId w:val="3"/>
        </w:numPr>
        <w:ind w:hanging="360"/>
      </w:pPr>
      <w:r>
        <w:t>A study of antenatal depression and its correlation to perceived social support  at 9</w:t>
      </w:r>
      <w:r>
        <w:rPr>
          <w:vertAlign w:val="superscript"/>
        </w:rPr>
        <w:t>th</w:t>
      </w:r>
      <w:r>
        <w:t xml:space="preserve"> World Congress of Asian Psychiatry </w:t>
      </w:r>
      <w:r>
        <w:rPr>
          <w:rFonts w:cs="Calibri"/>
        </w:rPr>
        <w:t>–</w:t>
      </w:r>
      <w:r>
        <w:t xml:space="preserve"> selected for presentation  </w:t>
      </w:r>
    </w:p>
    <w:p w:rsidR="00641DA0" w:rsidRDefault="00227822">
      <w:pPr>
        <w:pStyle w:val="Heading1"/>
        <w:ind w:left="-5"/>
      </w:pPr>
      <w:r>
        <w:t>PUBLICATIONS</w:t>
      </w:r>
      <w:r>
        <w:rPr>
          <w:b w:val="0"/>
          <w:u w:val="none"/>
        </w:rPr>
        <w:t xml:space="preserve">  </w:t>
      </w:r>
    </w:p>
    <w:p w:rsidR="00641DA0" w:rsidRDefault="00227822">
      <w:pPr>
        <w:numPr>
          <w:ilvl w:val="0"/>
          <w:numId w:val="4"/>
        </w:numPr>
        <w:spacing w:after="27"/>
        <w:ind w:right="79" w:hanging="360"/>
      </w:pPr>
      <w:r>
        <w:t xml:space="preserve">Archives of mental health - Emotional intelligence among medical undergraduates, interns, postgraduates and medical professionals Volume 21 Issue 1. Jan- June 2020 </w:t>
      </w:r>
    </w:p>
    <w:p w:rsidR="00641DA0" w:rsidRDefault="00227822">
      <w:pPr>
        <w:numPr>
          <w:ilvl w:val="0"/>
          <w:numId w:val="4"/>
        </w:numPr>
        <w:spacing w:after="0"/>
        <w:ind w:right="79" w:hanging="360"/>
      </w:pPr>
      <w:r>
        <w:t xml:space="preserve">A cross sectional study of the barriers for seeking mental health care among medical undergraduates </w:t>
      </w:r>
    </w:p>
    <w:p w:rsidR="00641DA0" w:rsidRDefault="00227822">
      <w:pPr>
        <w:ind w:left="731"/>
      </w:pPr>
      <w:r>
        <w:t xml:space="preserve">Volume 21 Issue 1. Jan- June 2020 </w:t>
      </w:r>
    </w:p>
    <w:p w:rsidR="00641DA0" w:rsidRDefault="00227822">
      <w:pPr>
        <w:pStyle w:val="Heading1"/>
        <w:ind w:left="-5"/>
      </w:pPr>
      <w:r>
        <w:t xml:space="preserve">TEACHING EXPERIENCE </w:t>
      </w:r>
      <w:r>
        <w:rPr>
          <w:b w:val="0"/>
          <w:u w:val="none"/>
        </w:rPr>
        <w:t xml:space="preserve">  </w:t>
      </w:r>
    </w:p>
    <w:p w:rsidR="00641DA0" w:rsidRDefault="00227822">
      <w:pPr>
        <w:numPr>
          <w:ilvl w:val="0"/>
          <w:numId w:val="5"/>
        </w:numPr>
        <w:spacing w:after="27"/>
        <w:ind w:hanging="360"/>
      </w:pPr>
      <w:r>
        <w:t xml:space="preserve">Ward rounds, classes and case presentations for undergraduate medical students during psychiatric clinical postings  </w:t>
      </w:r>
    </w:p>
    <w:p w:rsidR="00641DA0" w:rsidRDefault="00227822">
      <w:pPr>
        <w:numPr>
          <w:ilvl w:val="0"/>
          <w:numId w:val="5"/>
        </w:numPr>
        <w:spacing w:after="3"/>
        <w:ind w:hanging="360"/>
      </w:pPr>
      <w:r>
        <w:t xml:space="preserve">Ward rounds and case presentations for interns during compulsory rotatory internship  </w:t>
      </w:r>
    </w:p>
    <w:p w:rsidR="00641DA0" w:rsidRDefault="00227822">
      <w:pPr>
        <w:numPr>
          <w:ilvl w:val="0"/>
          <w:numId w:val="5"/>
        </w:numPr>
        <w:spacing w:after="0"/>
        <w:ind w:hanging="360"/>
      </w:pPr>
      <w:r>
        <w:t xml:space="preserve">Lectures for undergraduate medical students as part of academic </w:t>
      </w:r>
    </w:p>
    <w:p w:rsidR="00641DA0" w:rsidRDefault="00227822">
      <w:pPr>
        <w:ind w:left="731"/>
      </w:pPr>
      <w:r>
        <w:t xml:space="preserve">curriculum                                     </w:t>
      </w:r>
    </w:p>
    <w:p w:rsidR="00641DA0" w:rsidRDefault="00227822">
      <w:pPr>
        <w:pStyle w:val="Heading1"/>
        <w:ind w:left="-5"/>
      </w:pPr>
      <w:r>
        <w:t xml:space="preserve">MEDICAL SERVICES AND OTHER ACTIVITIES </w:t>
      </w:r>
      <w:r>
        <w:rPr>
          <w:b w:val="0"/>
          <w:u w:val="none"/>
        </w:rPr>
        <w:t xml:space="preserve">  </w:t>
      </w:r>
    </w:p>
    <w:p w:rsidR="00641DA0" w:rsidRDefault="00227822">
      <w:pPr>
        <w:numPr>
          <w:ilvl w:val="0"/>
          <w:numId w:val="6"/>
        </w:numPr>
        <w:spacing w:after="27"/>
        <w:ind w:hanging="360"/>
      </w:pPr>
      <w:r>
        <w:t xml:space="preserve">Suicide Prevention rallies 2018/2019/2020 </w:t>
      </w:r>
    </w:p>
    <w:p w:rsidR="00641DA0" w:rsidRDefault="00227822">
      <w:pPr>
        <w:numPr>
          <w:ilvl w:val="0"/>
          <w:numId w:val="6"/>
        </w:numPr>
        <w:spacing w:after="28"/>
        <w:ind w:hanging="360"/>
      </w:pPr>
      <w:r>
        <w:t xml:space="preserve">INSPIRE: Motivation sessions 2020 </w:t>
      </w:r>
    </w:p>
    <w:p w:rsidR="00641DA0" w:rsidRDefault="00227822">
      <w:pPr>
        <w:numPr>
          <w:ilvl w:val="0"/>
          <w:numId w:val="6"/>
        </w:numPr>
        <w:ind w:hanging="360"/>
      </w:pPr>
      <w:r>
        <w:t xml:space="preserve">AIDS awareness rally 2020 </w:t>
      </w:r>
    </w:p>
    <w:p w:rsidR="00641DA0" w:rsidRDefault="00227822">
      <w:pPr>
        <w:pStyle w:val="Heading1"/>
        <w:ind w:left="-5"/>
      </w:pPr>
      <w:r>
        <w:t>SKILLS</w:t>
      </w:r>
      <w:r>
        <w:rPr>
          <w:b w:val="0"/>
          <w:u w:val="none"/>
        </w:rPr>
        <w:t xml:space="preserve">  </w:t>
      </w:r>
    </w:p>
    <w:p w:rsidR="00641DA0" w:rsidRDefault="00227822">
      <w:pPr>
        <w:numPr>
          <w:ilvl w:val="0"/>
          <w:numId w:val="7"/>
        </w:numPr>
        <w:spacing w:after="12"/>
        <w:ind w:hanging="360"/>
      </w:pPr>
      <w:r>
        <w:t xml:space="preserve">Psychiatric evaluation </w:t>
      </w:r>
    </w:p>
    <w:p w:rsidR="00641DA0" w:rsidRDefault="00227822">
      <w:pPr>
        <w:numPr>
          <w:ilvl w:val="0"/>
          <w:numId w:val="7"/>
        </w:numPr>
        <w:spacing w:after="17"/>
        <w:ind w:hanging="360"/>
      </w:pPr>
      <w:r>
        <w:t xml:space="preserve">Case documentation </w:t>
      </w:r>
    </w:p>
    <w:p w:rsidR="00641DA0" w:rsidRDefault="00227822">
      <w:pPr>
        <w:numPr>
          <w:ilvl w:val="0"/>
          <w:numId w:val="7"/>
        </w:numPr>
        <w:spacing w:after="13"/>
        <w:ind w:hanging="360"/>
      </w:pPr>
      <w:r>
        <w:t xml:space="preserve">Treatment planning </w:t>
      </w:r>
    </w:p>
    <w:p w:rsidR="00641DA0" w:rsidRDefault="00227822">
      <w:pPr>
        <w:numPr>
          <w:ilvl w:val="0"/>
          <w:numId w:val="7"/>
        </w:numPr>
        <w:spacing w:after="12"/>
        <w:ind w:hanging="360"/>
      </w:pPr>
      <w:r>
        <w:t xml:space="preserve">Psychoeducation </w:t>
      </w:r>
    </w:p>
    <w:p w:rsidR="00641DA0" w:rsidRDefault="00227822">
      <w:pPr>
        <w:numPr>
          <w:ilvl w:val="0"/>
          <w:numId w:val="7"/>
        </w:numPr>
        <w:spacing w:after="12"/>
        <w:ind w:hanging="360"/>
      </w:pPr>
      <w:r>
        <w:t xml:space="preserve">Analytic and clinical skills </w:t>
      </w:r>
    </w:p>
    <w:p w:rsidR="00641DA0" w:rsidRDefault="00227822">
      <w:pPr>
        <w:numPr>
          <w:ilvl w:val="0"/>
          <w:numId w:val="7"/>
        </w:numPr>
        <w:ind w:hanging="360"/>
      </w:pPr>
      <w:r>
        <w:t xml:space="preserve">Proficient in oral and written communication </w:t>
      </w:r>
    </w:p>
    <w:p w:rsidR="00641DA0" w:rsidRDefault="00227822">
      <w:pPr>
        <w:spacing w:after="160" w:line="259" w:lineRule="auto"/>
        <w:ind w:left="0" w:firstLine="0"/>
      </w:pPr>
      <w:r>
        <w:rPr>
          <w:rFonts w:cs="Calibri"/>
          <w:b/>
        </w:rPr>
        <w:t xml:space="preserve">Declaration </w:t>
      </w:r>
    </w:p>
    <w:p w:rsidR="00641DA0" w:rsidRDefault="00227822">
      <w:r>
        <w:t xml:space="preserve">I solemnly declare that all the information furnished in this document is free of errors to the best of my knowledge. </w:t>
      </w:r>
    </w:p>
    <w:p w:rsidR="00641DA0" w:rsidRDefault="00227822">
      <w:pPr>
        <w:spacing w:after="160" w:line="259" w:lineRule="auto"/>
        <w:ind w:left="0" w:firstLine="0"/>
      </w:pPr>
      <w:r>
        <w:t xml:space="preserve"> </w:t>
      </w:r>
    </w:p>
    <w:p w:rsidR="00641DA0" w:rsidRDefault="00227822">
      <w:pPr>
        <w:spacing w:after="160" w:line="259" w:lineRule="auto"/>
        <w:ind w:left="0" w:firstLine="0"/>
      </w:pPr>
      <w:r>
        <w:t xml:space="preserve"> </w:t>
      </w:r>
    </w:p>
    <w:p w:rsidR="00641DA0" w:rsidRDefault="00227822">
      <w:pPr>
        <w:spacing w:after="0" w:line="259" w:lineRule="auto"/>
        <w:ind w:left="0" w:firstLine="0"/>
      </w:pPr>
      <w:r>
        <w:t xml:space="preserve"> </w:t>
      </w:r>
    </w:p>
    <w:sectPr w:rsidR="00641DA0">
      <w:pgSz w:w="11905" w:h="16840"/>
      <w:pgMar w:top="1485" w:right="1467" w:bottom="145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F81"/>
    <w:multiLevelType w:val="hybridMultilevel"/>
    <w:tmpl w:val="FFFFFFFF"/>
    <w:lvl w:ilvl="0" w:tplc="942AA194">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1625E8">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D2CFC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8E662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945C8C">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BE91A8">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3050A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26C03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BAA5E2">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AC5C81"/>
    <w:multiLevelType w:val="hybridMultilevel"/>
    <w:tmpl w:val="FFFFFFFF"/>
    <w:lvl w:ilvl="0" w:tplc="1F148314">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E2CFA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5C5EE2">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63A01AC">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8E3A34">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7044D6">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56478A">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02249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7223CA6">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A33DDC"/>
    <w:multiLevelType w:val="hybridMultilevel"/>
    <w:tmpl w:val="FFFFFFFF"/>
    <w:lvl w:ilvl="0" w:tplc="D920193C">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3400B0">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1EF6D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2834A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3A20F0">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786E3C">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2B0B8A6">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7CCDB2">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170C8C2">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1A4628"/>
    <w:multiLevelType w:val="hybridMultilevel"/>
    <w:tmpl w:val="FFFFFFFF"/>
    <w:lvl w:ilvl="0" w:tplc="63984D88">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C01C1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EA94E6">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9C9306">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2FC8764">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26C935C">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8CE2BF8">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96160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7245B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103698"/>
    <w:multiLevelType w:val="hybridMultilevel"/>
    <w:tmpl w:val="FFFFFFFF"/>
    <w:lvl w:ilvl="0" w:tplc="3BD249E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EEBCC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2A3F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7AEC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011A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5058C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2EED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E83C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4C976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D8652D"/>
    <w:multiLevelType w:val="hybridMultilevel"/>
    <w:tmpl w:val="FFFFFFFF"/>
    <w:lvl w:ilvl="0" w:tplc="92E26A68">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F366144">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BE2DB1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9AA161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1A5F84">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A82326">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E8E29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68B10E">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F08B468">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C87176"/>
    <w:multiLevelType w:val="hybridMultilevel"/>
    <w:tmpl w:val="FFFFFFFF"/>
    <w:lvl w:ilvl="0" w:tplc="039A8458">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B45072">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7AFC70">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6291AE">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FE859A">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44158A">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D0441A">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37804A6">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84C53A">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65522461">
    <w:abstractNumId w:val="2"/>
  </w:num>
  <w:num w:numId="2" w16cid:durableId="1028869743">
    <w:abstractNumId w:val="6"/>
  </w:num>
  <w:num w:numId="3" w16cid:durableId="1535340146">
    <w:abstractNumId w:val="1"/>
  </w:num>
  <w:num w:numId="4" w16cid:durableId="1266114954">
    <w:abstractNumId w:val="3"/>
  </w:num>
  <w:num w:numId="5" w16cid:durableId="417989974">
    <w:abstractNumId w:val="5"/>
  </w:num>
  <w:num w:numId="6" w16cid:durableId="1768694531">
    <w:abstractNumId w:val="0"/>
  </w:num>
  <w:num w:numId="7" w16cid:durableId="1057707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A0"/>
    <w:rsid w:val="00227822"/>
    <w:rsid w:val="00641DA0"/>
    <w:rsid w:val="00667D33"/>
    <w:rsid w:val="00FE66B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5E5EB073"/>
  <w15:docId w15:val="{F6A0AC1D-D567-BB40-8B56-1F98A86D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1"/>
        <w:lang w:val="en-GB" w:eastAsia="en-GB"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6" w:lineRule="auto"/>
      <w:ind w:left="10" w:hanging="10"/>
    </w:pPr>
    <w:rPr>
      <w:rFonts w:ascii="Calibri" w:eastAsia="Calibri" w:hAnsi="Calibri" w:cs="Mangal"/>
      <w:color w:val="000000"/>
      <w:sz w:val="22"/>
      <w:lang w:val="en" w:eastAsia="en"/>
    </w:rPr>
  </w:style>
  <w:style w:type="paragraph" w:styleId="Heading1">
    <w:name w:val="heading 1"/>
    <w:next w:val="Normal"/>
    <w:link w:val="Heading1Char"/>
    <w:uiPriority w:val="9"/>
    <w:qFormat/>
    <w:pPr>
      <w:keepNext/>
      <w:keepLines/>
      <w:spacing w:after="194" w:line="259" w:lineRule="auto"/>
      <w:ind w:left="10"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Salimadugu</dc:creator>
  <cp:keywords/>
  <cp:lastModifiedBy>shodhana kasam</cp:lastModifiedBy>
  <cp:revision>2</cp:revision>
  <dcterms:created xsi:type="dcterms:W3CDTF">2024-03-15T05:50:00Z</dcterms:created>
  <dcterms:modified xsi:type="dcterms:W3CDTF">2024-03-15T05:50:00Z</dcterms:modified>
</cp:coreProperties>
</file>