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3A" w:rsidRDefault="006901A2">
      <w:pPr>
        <w:spacing w:before="80"/>
        <w:ind w:left="100"/>
        <w:rPr>
          <w:b/>
        </w:rPr>
      </w:pPr>
      <w:r>
        <w:rPr>
          <w:b/>
          <w:color w:val="1154CC"/>
          <w:sz w:val="40"/>
        </w:rPr>
        <w:t>DR.</w:t>
      </w:r>
      <w:r>
        <w:rPr>
          <w:b/>
          <w:color w:val="1154CC"/>
          <w:spacing w:val="-10"/>
          <w:sz w:val="40"/>
        </w:rPr>
        <w:t xml:space="preserve"> </w:t>
      </w:r>
      <w:r>
        <w:rPr>
          <w:b/>
          <w:color w:val="1154CC"/>
          <w:sz w:val="40"/>
        </w:rPr>
        <w:t>AASHI</w:t>
      </w:r>
      <w:r>
        <w:rPr>
          <w:b/>
          <w:color w:val="1154CC"/>
          <w:spacing w:val="-7"/>
          <w:sz w:val="40"/>
        </w:rPr>
        <w:t xml:space="preserve"> </w:t>
      </w:r>
      <w:r>
        <w:rPr>
          <w:b/>
          <w:color w:val="1154CC"/>
          <w:sz w:val="40"/>
        </w:rPr>
        <w:t>BHALLA</w:t>
      </w:r>
      <w:r>
        <w:rPr>
          <w:b/>
          <w:color w:val="1154CC"/>
          <w:spacing w:val="41"/>
          <w:sz w:val="40"/>
        </w:rPr>
        <w:t xml:space="preserve"> </w:t>
      </w:r>
      <w:r>
        <w:rPr>
          <w:b/>
          <w:color w:val="1154CC"/>
        </w:rPr>
        <w:t>MBBS,</w:t>
      </w:r>
      <w:r>
        <w:rPr>
          <w:b/>
          <w:color w:val="1154CC"/>
          <w:spacing w:val="-5"/>
        </w:rPr>
        <w:t xml:space="preserve"> </w:t>
      </w:r>
      <w:r>
        <w:rPr>
          <w:b/>
          <w:color w:val="1154CC"/>
        </w:rPr>
        <w:t>MD</w:t>
      </w:r>
      <w:r>
        <w:rPr>
          <w:b/>
          <w:color w:val="1154CC"/>
          <w:spacing w:val="-4"/>
        </w:rPr>
        <w:t xml:space="preserve"> </w:t>
      </w:r>
      <w:r>
        <w:rPr>
          <w:b/>
          <w:color w:val="1154CC"/>
        </w:rPr>
        <w:t>(Psychiatry),</w:t>
      </w:r>
      <w:r>
        <w:rPr>
          <w:b/>
          <w:color w:val="1154CC"/>
          <w:spacing w:val="-5"/>
        </w:rPr>
        <w:t xml:space="preserve"> </w:t>
      </w:r>
      <w:proofErr w:type="spellStart"/>
      <w:r>
        <w:rPr>
          <w:b/>
          <w:color w:val="1154CC"/>
        </w:rPr>
        <w:t>MRCPsych</w:t>
      </w:r>
      <w:proofErr w:type="spellEnd"/>
      <w:r>
        <w:rPr>
          <w:b/>
          <w:color w:val="1154CC"/>
          <w:spacing w:val="-4"/>
        </w:rPr>
        <w:t xml:space="preserve"> </w:t>
      </w:r>
      <w:r>
        <w:rPr>
          <w:b/>
          <w:color w:val="1154CC"/>
        </w:rPr>
        <w:t>(Part</w:t>
      </w:r>
      <w:r>
        <w:rPr>
          <w:b/>
          <w:color w:val="1154CC"/>
          <w:spacing w:val="-4"/>
        </w:rPr>
        <w:t xml:space="preserve"> </w:t>
      </w:r>
      <w:r>
        <w:rPr>
          <w:b/>
          <w:color w:val="1154CC"/>
          <w:spacing w:val="-5"/>
        </w:rPr>
        <w:t>A)</w:t>
      </w:r>
    </w:p>
    <w:p w:rsidR="00B8533A" w:rsidRDefault="006901A2">
      <w:pPr>
        <w:pStyle w:val="Heading1"/>
        <w:spacing w:before="68"/>
        <w:rPr>
          <w:spacing w:val="-2"/>
        </w:rPr>
      </w:pPr>
      <w:r>
        <w:t>+91</w:t>
      </w:r>
      <w:r>
        <w:rPr>
          <w:spacing w:val="-5"/>
        </w:rPr>
        <w:t xml:space="preserve"> </w:t>
      </w:r>
      <w:r>
        <w:t>9819218828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hyperlink r:id="rId5">
        <w:r>
          <w:rPr>
            <w:spacing w:val="-2"/>
          </w:rPr>
          <w:t>aashi.bhalla9@gmail.com</w:t>
        </w:r>
      </w:hyperlink>
    </w:p>
    <w:p w:rsidR="003B11D3" w:rsidRDefault="003B11D3">
      <w:pPr>
        <w:pStyle w:val="Heading1"/>
        <w:spacing w:before="68"/>
      </w:pPr>
      <w:bookmarkStart w:id="0" w:name="_GoBack"/>
      <w:bookmarkEnd w:id="0"/>
      <w:r>
        <w:rPr>
          <w:spacing w:val="-2"/>
        </w:rPr>
        <w:t xml:space="preserve"> New Delhi</w:t>
      </w:r>
    </w:p>
    <w:p w:rsidR="00B8533A" w:rsidRDefault="006901A2">
      <w:pPr>
        <w:pStyle w:val="BodyText"/>
        <w:spacing w:before="20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290542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58E71" id="Graphic 1" o:spid="_x0000_s1026" style="position:absolute;margin-left:75pt;margin-top:22.9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:rsidR="00B8533A" w:rsidRDefault="00B8533A">
      <w:pPr>
        <w:pStyle w:val="BodyText"/>
        <w:spacing w:before="87"/>
        <w:rPr>
          <w:b/>
        </w:rPr>
      </w:pPr>
    </w:p>
    <w:p w:rsidR="00B8533A" w:rsidRDefault="006901A2">
      <w:pPr>
        <w:ind w:left="100"/>
        <w:rPr>
          <w:b/>
        </w:rPr>
      </w:pPr>
      <w:r>
        <w:rPr>
          <w:b/>
          <w:color w:val="1154CC"/>
          <w:spacing w:val="-2"/>
        </w:rPr>
        <w:t>Objective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pStyle w:val="BodyText"/>
        <w:spacing w:line="276" w:lineRule="auto"/>
        <w:ind w:left="100" w:right="43"/>
      </w:pPr>
      <w:r>
        <w:t xml:space="preserve">Dedicated psychiatrist with a passion for child psychiatry, neuropsychiatry, </w:t>
      </w:r>
      <w:r w:rsidR="004C347D">
        <w:t xml:space="preserve">geriatric psychiatry </w:t>
      </w:r>
      <w:r>
        <w:t>and cognitive behavioral</w:t>
      </w:r>
      <w:r>
        <w:rPr>
          <w:spacing w:val="-5"/>
        </w:rPr>
        <w:t xml:space="preserve"> </w:t>
      </w:r>
      <w:r>
        <w:t>therapy.</w:t>
      </w:r>
      <w:r>
        <w:rPr>
          <w:spacing w:val="-5"/>
        </w:rPr>
        <w:t xml:space="preserve"> </w:t>
      </w:r>
      <w:r>
        <w:t>Combining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expertise,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excellence,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aim to contribute meaningfully to a progressive mental health team while advancing my knowledge and skills.</w:t>
      </w:r>
    </w:p>
    <w:p w:rsidR="00B8533A" w:rsidRDefault="006901A2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111255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A0DE6" id="Graphic 2" o:spid="_x0000_s1026" style="position:absolute;margin-left:75pt;margin-top:8.7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:rsidR="00B8533A" w:rsidRDefault="00B8533A">
      <w:pPr>
        <w:pStyle w:val="BodyText"/>
        <w:spacing w:before="92"/>
      </w:pPr>
    </w:p>
    <w:p w:rsidR="00B8533A" w:rsidRDefault="006901A2">
      <w:pPr>
        <w:pStyle w:val="Heading1"/>
      </w:pPr>
      <w:r>
        <w:rPr>
          <w:color w:val="1154CC"/>
          <w:spacing w:val="-2"/>
        </w:rPr>
        <w:t>Education</w:t>
      </w:r>
    </w:p>
    <w:p w:rsidR="00B8533A" w:rsidRDefault="00B8533A">
      <w:pPr>
        <w:pStyle w:val="BodyText"/>
        <w:spacing w:before="27"/>
        <w:rPr>
          <w:b/>
        </w:rPr>
      </w:pPr>
    </w:p>
    <w:p w:rsidR="00B8533A" w:rsidRDefault="006901A2">
      <w:pPr>
        <w:spacing w:before="1"/>
        <w:ind w:left="100"/>
        <w:rPr>
          <w:b/>
        </w:rPr>
      </w:pPr>
      <w:r>
        <w:rPr>
          <w:b/>
        </w:rPr>
        <w:t>M</w:t>
      </w:r>
      <w:r>
        <w:t>.</w:t>
      </w:r>
      <w:r>
        <w:rPr>
          <w:b/>
        </w:rPr>
        <w:t>D</w:t>
      </w:r>
      <w:r>
        <w:t>.</w:t>
      </w:r>
      <w:r>
        <w:rPr>
          <w:spacing w:val="-4"/>
        </w:rPr>
        <w:t xml:space="preserve"> </w:t>
      </w:r>
      <w:r>
        <w:rPr>
          <w:b/>
          <w:spacing w:val="-2"/>
        </w:rPr>
        <w:t>Psychiatry</w:t>
      </w:r>
    </w:p>
    <w:p w:rsidR="00B8533A" w:rsidRDefault="00B8533A">
      <w:pPr>
        <w:pStyle w:val="BodyText"/>
        <w:spacing w:before="27"/>
        <w:rPr>
          <w:b/>
        </w:rPr>
      </w:pPr>
    </w:p>
    <w:p w:rsidR="00B8533A" w:rsidRDefault="006901A2">
      <w:pPr>
        <w:pStyle w:val="BodyText"/>
        <w:ind w:left="100"/>
      </w:pPr>
      <w:proofErr w:type="spellStart"/>
      <w:r>
        <w:t>Meenakshi</w:t>
      </w:r>
      <w:proofErr w:type="spellEnd"/>
      <w:r>
        <w:rPr>
          <w:spacing w:val="-9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Hospital,</w:t>
      </w:r>
      <w:r>
        <w:rPr>
          <w:spacing w:val="-6"/>
        </w:rPr>
        <w:t xml:space="preserve"> </w:t>
      </w:r>
      <w:r>
        <w:t>Tamil</w:t>
      </w:r>
      <w:r>
        <w:rPr>
          <w:spacing w:val="-6"/>
        </w:rPr>
        <w:t xml:space="preserve"> </w:t>
      </w:r>
      <w:r>
        <w:t>Nadu</w:t>
      </w:r>
      <w:r>
        <w:rPr>
          <w:spacing w:val="-6"/>
        </w:rPr>
        <w:t xml:space="preserve"> </w:t>
      </w:r>
      <w:r>
        <w:rPr>
          <w:spacing w:val="-2"/>
        </w:rPr>
        <w:t>(2021–2024)</w:t>
      </w:r>
    </w:p>
    <w:p w:rsidR="00B8533A" w:rsidRDefault="00B8533A">
      <w:pPr>
        <w:pStyle w:val="BodyText"/>
        <w:spacing w:before="28"/>
      </w:pPr>
    </w:p>
    <w:p w:rsidR="00B8533A" w:rsidRDefault="006901A2">
      <w:pPr>
        <w:pStyle w:val="Heading1"/>
        <w:numPr>
          <w:ilvl w:val="0"/>
          <w:numId w:val="3"/>
        </w:numPr>
        <w:tabs>
          <w:tab w:val="left" w:pos="1539"/>
        </w:tabs>
        <w:ind w:left="1539" w:hanging="719"/>
      </w:pPr>
      <w:proofErr w:type="spellStart"/>
      <w:r>
        <w:t>MRCPsych</w:t>
      </w:r>
      <w:proofErr w:type="spellEnd"/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cleared</w:t>
      </w:r>
      <w:r>
        <w:rPr>
          <w:spacing w:val="-6"/>
        </w:rPr>
        <w:t xml:space="preserve"> </w:t>
      </w:r>
      <w:r>
        <w:t>(November</w:t>
      </w:r>
      <w:r>
        <w:rPr>
          <w:spacing w:val="-6"/>
        </w:rPr>
        <w:t xml:space="preserve"> </w:t>
      </w:r>
      <w:r>
        <w:rPr>
          <w:spacing w:val="-2"/>
        </w:rPr>
        <w:t>2024).</w:t>
      </w:r>
    </w:p>
    <w:p w:rsidR="00B8533A" w:rsidRDefault="00B8533A">
      <w:pPr>
        <w:pStyle w:val="BodyText"/>
        <w:spacing w:before="27"/>
        <w:rPr>
          <w:b/>
        </w:rPr>
      </w:pPr>
    </w:p>
    <w:p w:rsidR="00B8533A" w:rsidRDefault="006901A2">
      <w:pPr>
        <w:ind w:left="100"/>
        <w:rPr>
          <w:b/>
        </w:rPr>
      </w:pPr>
      <w:r>
        <w:rPr>
          <w:b/>
          <w:spacing w:val="-2"/>
        </w:rPr>
        <w:t>M.B.B.S.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pStyle w:val="BodyText"/>
        <w:ind w:left="100"/>
      </w:pPr>
      <w:r>
        <w:t>D.Y.</w:t>
      </w:r>
      <w:r>
        <w:rPr>
          <w:spacing w:val="-8"/>
        </w:rPr>
        <w:t xml:space="preserve"> </w:t>
      </w:r>
      <w:proofErr w:type="spellStart"/>
      <w:r>
        <w:t>Patil</w:t>
      </w:r>
      <w:proofErr w:type="spellEnd"/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Medicine,</w:t>
      </w:r>
      <w:r>
        <w:rPr>
          <w:spacing w:val="-5"/>
        </w:rPr>
        <w:t xml:space="preserve"> </w:t>
      </w:r>
      <w:proofErr w:type="spellStart"/>
      <w:r>
        <w:t>Navi</w:t>
      </w:r>
      <w:proofErr w:type="spellEnd"/>
      <w:r>
        <w:rPr>
          <w:spacing w:val="-5"/>
        </w:rPr>
        <w:t xml:space="preserve"> </w:t>
      </w:r>
      <w:r>
        <w:t>Mumbai</w:t>
      </w:r>
      <w:r>
        <w:rPr>
          <w:spacing w:val="-5"/>
        </w:rPr>
        <w:t xml:space="preserve"> </w:t>
      </w:r>
      <w:r>
        <w:rPr>
          <w:spacing w:val="-2"/>
        </w:rPr>
        <w:t>(2014–2020)</w:t>
      </w:r>
    </w:p>
    <w:p w:rsidR="00B8533A" w:rsidRDefault="006901A2">
      <w:pPr>
        <w:pStyle w:val="BodyText"/>
        <w:spacing w:before="1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279633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2CE29" id="Graphic 3" o:spid="_x0000_s1026" style="position:absolute;margin-left:75pt;margin-top:22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:rsidR="00B8533A" w:rsidRDefault="00B8533A">
      <w:pPr>
        <w:pStyle w:val="BodyText"/>
        <w:spacing w:before="104"/>
      </w:pPr>
    </w:p>
    <w:p w:rsidR="00B8533A" w:rsidRDefault="006901A2">
      <w:pPr>
        <w:pStyle w:val="Heading1"/>
      </w:pPr>
      <w:r>
        <w:rPr>
          <w:color w:val="1154CC"/>
        </w:rPr>
        <w:t>Neurology</w:t>
      </w:r>
      <w:r>
        <w:rPr>
          <w:color w:val="1154CC"/>
          <w:spacing w:val="-11"/>
        </w:rPr>
        <w:t xml:space="preserve"> </w:t>
      </w:r>
      <w:r>
        <w:rPr>
          <w:color w:val="1154CC"/>
          <w:spacing w:val="-2"/>
        </w:rPr>
        <w:t>Training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spacing w:line="276" w:lineRule="auto"/>
        <w:ind w:left="100" w:right="192"/>
        <w:rPr>
          <w:b/>
        </w:rPr>
      </w:pPr>
      <w:r>
        <w:rPr>
          <w:b/>
        </w:rPr>
        <w:t>Institute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Human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Behaviour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Allied</w:t>
      </w:r>
      <w:r>
        <w:rPr>
          <w:b/>
          <w:spacing w:val="-5"/>
        </w:rPr>
        <w:t xml:space="preserve"> </w:t>
      </w:r>
      <w:r>
        <w:rPr>
          <w:b/>
        </w:rPr>
        <w:t>Sciences</w:t>
      </w:r>
      <w:r>
        <w:rPr>
          <w:b/>
          <w:spacing w:val="-5"/>
        </w:rPr>
        <w:t xml:space="preserve"> </w:t>
      </w:r>
      <w:r>
        <w:rPr>
          <w:b/>
        </w:rPr>
        <w:t>(IHBAS),</w:t>
      </w:r>
      <w:r>
        <w:rPr>
          <w:b/>
          <w:spacing w:val="-5"/>
        </w:rPr>
        <w:t xml:space="preserve"> </w:t>
      </w:r>
      <w:r w:rsidR="00AE024B">
        <w:rPr>
          <w:b/>
          <w:spacing w:val="-5"/>
        </w:rPr>
        <w:t xml:space="preserve">Government of </w:t>
      </w:r>
      <w:r>
        <w:rPr>
          <w:b/>
        </w:rPr>
        <w:t>New</w:t>
      </w:r>
      <w:r>
        <w:rPr>
          <w:b/>
          <w:spacing w:val="-5"/>
        </w:rPr>
        <w:t xml:space="preserve"> </w:t>
      </w:r>
      <w:r>
        <w:rPr>
          <w:b/>
        </w:rPr>
        <w:t>Delhi</w:t>
      </w:r>
      <w:r>
        <w:rPr>
          <w:b/>
          <w:spacing w:val="-5"/>
        </w:rPr>
        <w:t xml:space="preserve"> </w:t>
      </w:r>
      <w:r>
        <w:rPr>
          <w:b/>
        </w:rPr>
        <w:t xml:space="preserve">(June </w:t>
      </w:r>
      <w:r>
        <w:rPr>
          <w:b/>
          <w:spacing w:val="-2"/>
        </w:rPr>
        <w:t>2024)</w:t>
      </w: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before="240"/>
        <w:ind w:left="1539" w:hanging="719"/>
      </w:pPr>
      <w:r>
        <w:t>Hands-on</w:t>
      </w:r>
      <w:r>
        <w:rPr>
          <w:spacing w:val="-10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neurological</w:t>
      </w:r>
      <w:r>
        <w:rPr>
          <w:spacing w:val="-8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treatments.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Heading1"/>
      </w:pPr>
      <w:r>
        <w:rPr>
          <w:color w:val="1154CC"/>
        </w:rPr>
        <w:t>Key</w:t>
      </w:r>
      <w:r>
        <w:rPr>
          <w:color w:val="1154CC"/>
          <w:spacing w:val="-5"/>
        </w:rPr>
        <w:t xml:space="preserve"> </w:t>
      </w:r>
      <w:r>
        <w:rPr>
          <w:color w:val="1154CC"/>
          <w:spacing w:val="-2"/>
        </w:rPr>
        <w:t>Achievements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line="276" w:lineRule="auto"/>
        <w:ind w:right="577" w:firstLine="720"/>
      </w:pPr>
      <w:r>
        <w:rPr>
          <w:b/>
        </w:rPr>
        <w:t>NIMHANS</w:t>
      </w:r>
      <w:r>
        <w:rPr>
          <w:b/>
          <w:spacing w:val="-6"/>
        </w:rPr>
        <w:t xml:space="preserve"> </w:t>
      </w:r>
      <w:r>
        <w:rPr>
          <w:b/>
        </w:rPr>
        <w:t>Training:</w:t>
      </w:r>
      <w:r>
        <w:rPr>
          <w:b/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three-month</w:t>
      </w:r>
      <w:r>
        <w:rPr>
          <w:spacing w:val="-6"/>
        </w:rPr>
        <w:t xml:space="preserve"> </w:t>
      </w:r>
      <w:r w:rsidR="00AE024B">
        <w:rPr>
          <w:spacing w:val="-6"/>
        </w:rPr>
        <w:t xml:space="preserve">in-depth </w:t>
      </w:r>
      <w:r>
        <w:t>program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 xml:space="preserve">to child and adolescent psychiatry, addiction medicine, </w:t>
      </w:r>
      <w:r w:rsidR="00395F64">
        <w:t xml:space="preserve">NIBS </w:t>
      </w:r>
      <w:r>
        <w:t>and forensic psychiatry.</w:t>
      </w:r>
    </w:p>
    <w:p w:rsidR="00263DE6" w:rsidRDefault="006901A2" w:rsidP="00263DE6">
      <w:pPr>
        <w:pStyle w:val="ListParagraph"/>
        <w:numPr>
          <w:ilvl w:val="0"/>
          <w:numId w:val="2"/>
        </w:numPr>
        <w:tabs>
          <w:tab w:val="left" w:pos="1539"/>
        </w:tabs>
        <w:spacing w:before="240" w:line="276" w:lineRule="auto"/>
        <w:ind w:right="111" w:firstLine="720"/>
      </w:pPr>
      <w:r>
        <w:rPr>
          <w:b/>
        </w:rPr>
        <w:t>Conference</w:t>
      </w:r>
      <w:r>
        <w:rPr>
          <w:b/>
          <w:spacing w:val="-6"/>
        </w:rPr>
        <w:t xml:space="preserve"> </w:t>
      </w:r>
      <w:r>
        <w:rPr>
          <w:b/>
        </w:rPr>
        <w:t>Contributions:</w:t>
      </w:r>
      <w:r>
        <w:rPr>
          <w:b/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papers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posters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national psychiatric forums.</w:t>
      </w:r>
      <w:r w:rsidR="00263DE6">
        <w:t xml:space="preserve"> </w:t>
      </w:r>
    </w:p>
    <w:p w:rsidR="00263DE6" w:rsidRDefault="00263DE6" w:rsidP="00263DE6">
      <w:pPr>
        <w:pStyle w:val="ListParagraph"/>
        <w:numPr>
          <w:ilvl w:val="0"/>
          <w:numId w:val="2"/>
        </w:numPr>
        <w:tabs>
          <w:tab w:val="left" w:pos="1539"/>
        </w:tabs>
        <w:spacing w:before="240" w:line="276" w:lineRule="auto"/>
        <w:ind w:right="111" w:firstLine="720"/>
      </w:pPr>
      <w:r>
        <w:rPr>
          <w:b/>
        </w:rPr>
        <w:t>In TYSA 2023(Torrent Young Scholar Award 2023</w:t>
      </w:r>
      <w:proofErr w:type="gramStart"/>
      <w:r>
        <w:rPr>
          <w:b/>
        </w:rPr>
        <w:t>)-</w:t>
      </w:r>
      <w:proofErr w:type="gramEnd"/>
      <w:r>
        <w:rPr>
          <w:b/>
        </w:rPr>
        <w:t xml:space="preserve"> </w:t>
      </w:r>
      <w:r w:rsidRPr="00263DE6">
        <w:t>one of the</w:t>
      </w:r>
      <w:r>
        <w:rPr>
          <w:b/>
        </w:rPr>
        <w:t xml:space="preserve"> south zone topper .</w:t>
      </w: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before="240" w:line="276" w:lineRule="auto"/>
        <w:ind w:right="1185" w:firstLine="720"/>
      </w:pPr>
      <w:r>
        <w:rPr>
          <w:b/>
        </w:rPr>
        <w:t>International</w:t>
      </w:r>
      <w:r>
        <w:rPr>
          <w:b/>
          <w:spacing w:val="-7"/>
        </w:rPr>
        <w:t xml:space="preserve"> </w:t>
      </w:r>
      <w:r>
        <w:rPr>
          <w:b/>
        </w:rPr>
        <w:t>Certification:</w:t>
      </w:r>
      <w:r>
        <w:rPr>
          <w:b/>
          <w:spacing w:val="-7"/>
        </w:rPr>
        <w:t xml:space="preserve"> </w:t>
      </w: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on Cardiovascular and Pulmonary Pathophysiology at the University of Pisa, Italy.</w:t>
      </w:r>
    </w:p>
    <w:p w:rsidR="00B8533A" w:rsidRDefault="00B8533A">
      <w:pPr>
        <w:spacing w:line="276" w:lineRule="auto"/>
        <w:sectPr w:rsidR="00B8533A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B8533A" w:rsidRDefault="006901A2">
      <w:pPr>
        <w:pStyle w:val="Heading1"/>
        <w:spacing w:before="80"/>
      </w:pPr>
      <w:r>
        <w:rPr>
          <w:color w:val="1154CC"/>
          <w:spacing w:val="-2"/>
        </w:rPr>
        <w:lastRenderedPageBreak/>
        <w:t>Certifications</w:t>
      </w:r>
    </w:p>
    <w:p w:rsidR="00B8533A" w:rsidRDefault="00B8533A">
      <w:pPr>
        <w:pStyle w:val="BodyText"/>
        <w:spacing w:before="27"/>
        <w:rPr>
          <w:b/>
        </w:rPr>
      </w:pPr>
    </w:p>
    <w:p w:rsidR="00B8533A" w:rsidRPr="00263DE6" w:rsidRDefault="006901A2">
      <w:pPr>
        <w:pStyle w:val="ListParagraph"/>
        <w:numPr>
          <w:ilvl w:val="0"/>
          <w:numId w:val="2"/>
        </w:numPr>
        <w:tabs>
          <w:tab w:val="left" w:pos="1539"/>
        </w:tabs>
        <w:ind w:left="1539" w:hanging="719"/>
      </w:pPr>
      <w:r>
        <w:t>Clinical</w:t>
      </w:r>
      <w:r>
        <w:rPr>
          <w:spacing w:val="-7"/>
        </w:rPr>
        <w:t xml:space="preserve"> </w:t>
      </w:r>
      <w:r>
        <w:t>Psychology</w:t>
      </w:r>
      <w:r>
        <w:rPr>
          <w:spacing w:val="-7"/>
        </w:rPr>
        <w:t xml:space="preserve"> </w:t>
      </w:r>
      <w:r>
        <w:t>(CBT,</w:t>
      </w:r>
      <w:r>
        <w:rPr>
          <w:spacing w:val="-7"/>
        </w:rPr>
        <w:t xml:space="preserve"> </w:t>
      </w:r>
      <w:r>
        <w:t>DBT,</w:t>
      </w:r>
      <w:r>
        <w:rPr>
          <w:spacing w:val="-6"/>
        </w:rPr>
        <w:t xml:space="preserve"> </w:t>
      </w:r>
      <w:r>
        <w:rPr>
          <w:spacing w:val="-2"/>
        </w:rPr>
        <w:t>REBT</w:t>
      </w:r>
      <w:proofErr w:type="gramStart"/>
      <w:r>
        <w:rPr>
          <w:spacing w:val="-2"/>
        </w:rPr>
        <w:t>)</w:t>
      </w:r>
      <w:r w:rsidR="00263DE6">
        <w:rPr>
          <w:spacing w:val="-2"/>
        </w:rPr>
        <w:t xml:space="preserve"> </w:t>
      </w:r>
      <w:r w:rsidR="00F3139E">
        <w:rPr>
          <w:spacing w:val="-2"/>
        </w:rPr>
        <w:t>.</w:t>
      </w:r>
      <w:proofErr w:type="gramEnd"/>
    </w:p>
    <w:p w:rsidR="00263DE6" w:rsidRPr="00263DE6" w:rsidRDefault="00263DE6">
      <w:pPr>
        <w:pStyle w:val="ListParagraph"/>
        <w:numPr>
          <w:ilvl w:val="0"/>
          <w:numId w:val="2"/>
        </w:numPr>
        <w:tabs>
          <w:tab w:val="left" w:pos="1539"/>
        </w:tabs>
        <w:ind w:left="1539" w:hanging="719"/>
      </w:pPr>
      <w:r>
        <w:rPr>
          <w:spacing w:val="-2"/>
        </w:rPr>
        <w:t xml:space="preserve">Emergency Psychiatry program (ECHO) by LGBRIMH, </w:t>
      </w:r>
      <w:proofErr w:type="spellStart"/>
      <w:r>
        <w:rPr>
          <w:spacing w:val="-2"/>
        </w:rPr>
        <w:t>Tezpur</w:t>
      </w:r>
      <w:proofErr w:type="spellEnd"/>
      <w:r>
        <w:rPr>
          <w:spacing w:val="-2"/>
        </w:rPr>
        <w:t xml:space="preserve"> (3</w:t>
      </w:r>
      <w:r w:rsidRPr="00263DE6">
        <w:rPr>
          <w:spacing w:val="-2"/>
          <w:vertAlign w:val="superscript"/>
        </w:rPr>
        <w:t>rd</w:t>
      </w:r>
      <w:r>
        <w:rPr>
          <w:spacing w:val="-2"/>
        </w:rPr>
        <w:t xml:space="preserve"> May 2024- 21</w:t>
      </w:r>
      <w:r w:rsidRPr="00263DE6">
        <w:rPr>
          <w:spacing w:val="-2"/>
          <w:vertAlign w:val="superscript"/>
        </w:rPr>
        <w:t>st</w:t>
      </w:r>
      <w:r w:rsidR="00D95624">
        <w:rPr>
          <w:spacing w:val="-2"/>
        </w:rPr>
        <w:t xml:space="preserve"> J</w:t>
      </w:r>
      <w:r>
        <w:rPr>
          <w:spacing w:val="-2"/>
        </w:rPr>
        <w:t>uly 2024)</w:t>
      </w:r>
    </w:p>
    <w:p w:rsidR="00263DE6" w:rsidRPr="00263DE6" w:rsidRDefault="00263DE6" w:rsidP="00263DE6">
      <w:pPr>
        <w:pStyle w:val="ListParagraph"/>
        <w:tabs>
          <w:tab w:val="left" w:pos="1539"/>
        </w:tabs>
        <w:ind w:firstLine="0"/>
      </w:pPr>
    </w:p>
    <w:p w:rsidR="00263DE6" w:rsidRDefault="00263DE6">
      <w:pPr>
        <w:pStyle w:val="ListParagraph"/>
        <w:numPr>
          <w:ilvl w:val="0"/>
          <w:numId w:val="2"/>
        </w:numPr>
        <w:tabs>
          <w:tab w:val="left" w:pos="1539"/>
        </w:tabs>
        <w:ind w:left="1539" w:hanging="719"/>
      </w:pPr>
      <w:r>
        <w:rPr>
          <w:spacing w:val="-2"/>
        </w:rPr>
        <w:t xml:space="preserve">Geriatric Mental Health (ECHO) by LGBRIMH , </w:t>
      </w:r>
      <w:proofErr w:type="spellStart"/>
      <w:r>
        <w:rPr>
          <w:spacing w:val="-2"/>
        </w:rPr>
        <w:t>Tezpur</w:t>
      </w:r>
      <w:proofErr w:type="spellEnd"/>
      <w:r>
        <w:rPr>
          <w:spacing w:val="-2"/>
        </w:rPr>
        <w:t xml:space="preserve"> (3 month course)</w:t>
      </w:r>
    </w:p>
    <w:p w:rsidR="00B8533A" w:rsidRDefault="00B8533A">
      <w:pPr>
        <w:pStyle w:val="BodyText"/>
        <w:spacing w:before="28"/>
      </w:pP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line="276" w:lineRule="auto"/>
        <w:ind w:right="466" w:firstLine="720"/>
      </w:pPr>
      <w:r>
        <w:t>Basic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(BLS)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Trauma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(ATLS),</w:t>
      </w:r>
      <w:r>
        <w:rPr>
          <w:spacing w:val="-5"/>
        </w:rPr>
        <w:t xml:space="preserve"> </w:t>
      </w:r>
      <w:r>
        <w:t>Trauma Care Management</w:t>
      </w:r>
      <w:r w:rsidR="00AF3D04">
        <w:t>.</w:t>
      </w: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before="240"/>
        <w:ind w:left="1539" w:hanging="719"/>
      </w:pPr>
      <w:r>
        <w:t>FAST</w:t>
      </w:r>
      <w:r>
        <w:rPr>
          <w:spacing w:val="-9"/>
        </w:rPr>
        <w:t xml:space="preserve"> </w:t>
      </w:r>
      <w:r>
        <w:t>(</w:t>
      </w:r>
      <w:proofErr w:type="spellStart"/>
      <w:r>
        <w:t>Focussed</w:t>
      </w:r>
      <w:proofErr w:type="spellEnd"/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proofErr w:type="spellStart"/>
      <w:r>
        <w:t>Sonography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Trauma).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ListParagraph"/>
        <w:numPr>
          <w:ilvl w:val="0"/>
          <w:numId w:val="2"/>
        </w:numPr>
        <w:tabs>
          <w:tab w:val="left" w:pos="1617"/>
        </w:tabs>
        <w:ind w:left="1617" w:hanging="775"/>
      </w:pPr>
      <w:r>
        <w:t>Basic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Biomedical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(BCBR)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rPr>
          <w:spacing w:val="-2"/>
        </w:rPr>
        <w:t>(GCP).</w:t>
      </w:r>
    </w:p>
    <w:p w:rsidR="00B8533A" w:rsidRDefault="00B8533A">
      <w:pPr>
        <w:pStyle w:val="BodyText"/>
        <w:spacing w:before="28"/>
      </w:pP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line="276" w:lineRule="auto"/>
        <w:ind w:right="192" w:firstLine="720"/>
      </w:pPr>
      <w:r>
        <w:t>Creative</w:t>
      </w:r>
      <w:r>
        <w:rPr>
          <w:spacing w:val="-5"/>
        </w:rPr>
        <w:t xml:space="preserve"> </w:t>
      </w:r>
      <w:r>
        <w:t>Leadership: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Creative</w:t>
      </w:r>
      <w:r>
        <w:rPr>
          <w:spacing w:val="-5"/>
        </w:rPr>
        <w:t xml:space="preserve"> </w:t>
      </w:r>
      <w:r>
        <w:t>Head,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Council,</w:t>
      </w:r>
      <w:r>
        <w:rPr>
          <w:spacing w:val="-5"/>
        </w:rPr>
        <w:t xml:space="preserve"> </w:t>
      </w:r>
      <w:proofErr w:type="gramStart"/>
      <w:r>
        <w:t>D.Y</w:t>
      </w:r>
      <w:proofErr w:type="gramEnd"/>
      <w:r>
        <w:t>.</w:t>
      </w:r>
      <w:r>
        <w:rPr>
          <w:spacing w:val="-5"/>
        </w:rPr>
        <w:t xml:space="preserve"> </w:t>
      </w:r>
      <w:proofErr w:type="spellStart"/>
      <w:r>
        <w:t>Patil</w:t>
      </w:r>
      <w:proofErr w:type="spellEnd"/>
      <w:r>
        <w:rPr>
          <w:spacing w:val="-5"/>
        </w:rPr>
        <w:t xml:space="preserve"> </w:t>
      </w:r>
      <w:r>
        <w:t>School of Medicine (2017–2018).</w:t>
      </w: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before="240"/>
        <w:ind w:left="1539" w:hanging="719"/>
      </w:pPr>
      <w:r>
        <w:t>Academic</w:t>
      </w:r>
      <w:r>
        <w:rPr>
          <w:spacing w:val="-6"/>
        </w:rPr>
        <w:t xml:space="preserve"> </w:t>
      </w:r>
      <w:r>
        <w:t>Excellence:</w:t>
      </w:r>
      <w:r>
        <w:rPr>
          <w:spacing w:val="-6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marks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CBSE</w:t>
      </w:r>
      <w:r>
        <w:rPr>
          <w:spacing w:val="-6"/>
        </w:rPr>
        <w:t xml:space="preserve"> </w:t>
      </w:r>
      <w:r>
        <w:t>12th</w:t>
      </w:r>
      <w:r>
        <w:rPr>
          <w:spacing w:val="-5"/>
        </w:rPr>
        <w:t xml:space="preserve"> </w:t>
      </w:r>
      <w:r>
        <w:rPr>
          <w:spacing w:val="-2"/>
        </w:rPr>
        <w:t>Board.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Heading1"/>
      </w:pPr>
      <w:r>
        <w:rPr>
          <w:color w:val="1154CC"/>
        </w:rPr>
        <w:t>Research</w:t>
      </w:r>
      <w:r>
        <w:rPr>
          <w:color w:val="1154CC"/>
          <w:spacing w:val="-10"/>
        </w:rPr>
        <w:t xml:space="preserve"> </w:t>
      </w:r>
      <w:r>
        <w:rPr>
          <w:color w:val="1154CC"/>
        </w:rPr>
        <w:t>and</w:t>
      </w:r>
      <w:r>
        <w:rPr>
          <w:color w:val="1154CC"/>
          <w:spacing w:val="-7"/>
        </w:rPr>
        <w:t xml:space="preserve"> </w:t>
      </w:r>
      <w:r>
        <w:rPr>
          <w:color w:val="1154CC"/>
          <w:spacing w:val="-2"/>
        </w:rPr>
        <w:t>Publications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line="276" w:lineRule="auto"/>
        <w:ind w:right="239" w:firstLine="720"/>
      </w:pPr>
      <w:r>
        <w:t>“Prevalence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Anxiety</w:t>
      </w:r>
      <w:r>
        <w:rPr>
          <w:spacing w:val="-5"/>
        </w:rPr>
        <w:t xml:space="preserve"> </w:t>
      </w:r>
      <w:r w:rsidR="00DA253F">
        <w:t>Disorder</w:t>
      </w:r>
      <w:r>
        <w:rPr>
          <w:spacing w:val="-5"/>
        </w:rPr>
        <w:t xml:space="preserve"> </w:t>
      </w:r>
      <w:proofErr w:type="gramStart"/>
      <w:r>
        <w:t>Among</w:t>
      </w:r>
      <w:proofErr w:type="gramEnd"/>
      <w:r>
        <w:rPr>
          <w:spacing w:val="-5"/>
        </w:rPr>
        <w:t xml:space="preserve"> </w:t>
      </w:r>
      <w:r>
        <w:t>NEET</w:t>
      </w:r>
      <w:r>
        <w:rPr>
          <w:spacing w:val="-5"/>
        </w:rPr>
        <w:t xml:space="preserve"> </w:t>
      </w:r>
      <w:r>
        <w:t>PG</w:t>
      </w:r>
      <w:r>
        <w:rPr>
          <w:spacing w:val="-5"/>
        </w:rPr>
        <w:t xml:space="preserve"> </w:t>
      </w:r>
      <w:r>
        <w:t>Aspirants”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Journal of Biological Sciences.</w:t>
      </w:r>
    </w:p>
    <w:p w:rsidR="00B8533A" w:rsidRPr="00263DE6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before="240" w:line="276" w:lineRule="auto"/>
        <w:ind w:right="409" w:firstLine="720"/>
      </w:pPr>
      <w:r>
        <w:t>“Compulsive</w:t>
      </w:r>
      <w:r>
        <w:rPr>
          <w:spacing w:val="-5"/>
        </w:rPr>
        <w:t xml:space="preserve"> </w:t>
      </w:r>
      <w:r>
        <w:t>Exhibitionism</w:t>
      </w:r>
      <w:r>
        <w:rPr>
          <w:spacing w:val="-5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SSRIs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Therapy: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Case </w:t>
      </w:r>
      <w:r>
        <w:rPr>
          <w:spacing w:val="-2"/>
        </w:rPr>
        <w:t>Report.”</w:t>
      </w:r>
    </w:p>
    <w:p w:rsidR="00263DE6" w:rsidRDefault="00263DE6" w:rsidP="00263DE6">
      <w:pPr>
        <w:pStyle w:val="BodyText"/>
        <w:spacing w:before="28"/>
        <w:rPr>
          <w:b/>
        </w:rPr>
      </w:pPr>
    </w:p>
    <w:p w:rsidR="00263DE6" w:rsidRDefault="00263DE6" w:rsidP="00263DE6">
      <w:pPr>
        <w:pStyle w:val="ListParagraph"/>
        <w:numPr>
          <w:ilvl w:val="0"/>
          <w:numId w:val="2"/>
        </w:numPr>
        <w:tabs>
          <w:tab w:val="left" w:pos="1539"/>
        </w:tabs>
        <w:spacing w:before="240" w:line="276" w:lineRule="auto"/>
        <w:ind w:right="409" w:firstLine="720"/>
      </w:pPr>
      <w:r>
        <w:t>“Prevalence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Depression Among</w:t>
      </w:r>
      <w:r>
        <w:rPr>
          <w:spacing w:val="-5"/>
        </w:rPr>
        <w:t xml:space="preserve"> </w:t>
      </w:r>
      <w:r>
        <w:t>NEET</w:t>
      </w:r>
      <w:r>
        <w:rPr>
          <w:spacing w:val="-5"/>
        </w:rPr>
        <w:t xml:space="preserve"> </w:t>
      </w:r>
      <w:r>
        <w:t>PG</w:t>
      </w:r>
      <w:r>
        <w:rPr>
          <w:spacing w:val="-5"/>
        </w:rPr>
        <w:t xml:space="preserve"> </w:t>
      </w:r>
      <w:r>
        <w:t>Aspirants”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Journal of Biological Sciences</w:t>
      </w: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spacing w:before="240" w:line="276" w:lineRule="auto"/>
        <w:ind w:right="208" w:firstLine="720"/>
      </w:pPr>
      <w:r>
        <w:t>Ongoing</w:t>
      </w:r>
      <w:r>
        <w:rPr>
          <w:spacing w:val="-5"/>
        </w:rPr>
        <w:t xml:space="preserve"> </w:t>
      </w:r>
      <w:proofErr w:type="gramStart"/>
      <w:r w:rsidR="003B11D3">
        <w:t xml:space="preserve">Publication </w:t>
      </w:r>
      <w:r>
        <w:t>:</w:t>
      </w:r>
      <w:proofErr w:type="gramEnd"/>
      <w:r>
        <w:rPr>
          <w:spacing w:val="-5"/>
        </w:rPr>
        <w:t xml:space="preserve"> </w:t>
      </w:r>
      <w:r>
        <w:t>“Attitudes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Stigma</w:t>
      </w:r>
      <w:r>
        <w:rPr>
          <w:spacing w:val="-5"/>
        </w:rPr>
        <w:t xml:space="preserve"> </w:t>
      </w:r>
      <w:r>
        <w:t>Toward</w:t>
      </w:r>
      <w:r w:rsidR="00AF3D04">
        <w:t>s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Healthcare Professionals: A Cross-Sectional Study.”</w:t>
      </w:r>
    </w:p>
    <w:p w:rsidR="00B8533A" w:rsidRDefault="006901A2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260787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083B" id="Graphic 4" o:spid="_x0000_s1026" style="position:absolute;margin-left:75pt;margin-top:20.5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:rsidR="00B8533A" w:rsidRDefault="00B8533A">
      <w:pPr>
        <w:pStyle w:val="BodyText"/>
        <w:spacing w:before="96"/>
      </w:pPr>
    </w:p>
    <w:p w:rsidR="00B8533A" w:rsidRDefault="006901A2">
      <w:pPr>
        <w:pStyle w:val="Heading1"/>
        <w:spacing w:before="1"/>
      </w:pPr>
      <w:r>
        <w:rPr>
          <w:color w:val="1154CC"/>
        </w:rPr>
        <w:t>Work</w:t>
      </w:r>
      <w:r>
        <w:rPr>
          <w:color w:val="1154CC"/>
          <w:spacing w:val="-6"/>
        </w:rPr>
        <w:t xml:space="preserve"> </w:t>
      </w:r>
      <w:r>
        <w:rPr>
          <w:color w:val="1154CC"/>
          <w:spacing w:val="-2"/>
        </w:rPr>
        <w:t>Experience</w:t>
      </w:r>
    </w:p>
    <w:p w:rsidR="00B8533A" w:rsidRDefault="00B8533A">
      <w:pPr>
        <w:pStyle w:val="BodyText"/>
        <w:spacing w:before="27"/>
        <w:rPr>
          <w:b/>
        </w:rPr>
      </w:pPr>
    </w:p>
    <w:p w:rsidR="00B8533A" w:rsidRDefault="006901A2">
      <w:pPr>
        <w:ind w:left="100"/>
        <w:rPr>
          <w:b/>
        </w:rPr>
      </w:pPr>
      <w:r>
        <w:rPr>
          <w:b/>
        </w:rPr>
        <w:t>Junior</w:t>
      </w:r>
      <w:r>
        <w:rPr>
          <w:b/>
          <w:spacing w:val="-8"/>
        </w:rPr>
        <w:t xml:space="preserve"> </w:t>
      </w:r>
      <w:r>
        <w:rPr>
          <w:b/>
        </w:rPr>
        <w:t>Resident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spacing w:val="-2"/>
        </w:rPr>
        <w:t>Pediatrics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pStyle w:val="BodyText"/>
        <w:ind w:left="100"/>
      </w:pPr>
      <w:proofErr w:type="spellStart"/>
      <w:r>
        <w:t>Pandit</w:t>
      </w:r>
      <w:proofErr w:type="spellEnd"/>
      <w:r>
        <w:rPr>
          <w:spacing w:val="-6"/>
        </w:rPr>
        <w:t xml:space="preserve"> </w:t>
      </w:r>
      <w:proofErr w:type="spellStart"/>
      <w:r>
        <w:t>Madan</w:t>
      </w:r>
      <w:proofErr w:type="spellEnd"/>
      <w:r>
        <w:rPr>
          <w:spacing w:val="-6"/>
        </w:rPr>
        <w:t xml:space="preserve"> </w:t>
      </w:r>
      <w:r>
        <w:t>Mohan</w:t>
      </w:r>
      <w:r>
        <w:rPr>
          <w:spacing w:val="-6"/>
        </w:rPr>
        <w:t xml:space="preserve"> </w:t>
      </w:r>
      <w:proofErr w:type="spellStart"/>
      <w:r>
        <w:t>Malviya</w:t>
      </w:r>
      <w:proofErr w:type="spellEnd"/>
      <w:r>
        <w:rPr>
          <w:spacing w:val="-6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(November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rPr>
          <w:spacing w:val="-2"/>
        </w:rPr>
        <w:t>2022)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Heading1"/>
      </w:pPr>
      <w:r>
        <w:t>Junior</w:t>
      </w:r>
      <w:r>
        <w:rPr>
          <w:spacing w:val="-8"/>
        </w:rPr>
        <w:t xml:space="preserve"> </w:t>
      </w:r>
      <w:r>
        <w:t>Resident</w:t>
      </w:r>
      <w:r>
        <w:rPr>
          <w:spacing w:val="-8"/>
        </w:rPr>
        <w:t xml:space="preserve"> </w:t>
      </w:r>
      <w:r>
        <w:rPr>
          <w:b w:val="0"/>
        </w:rPr>
        <w:t>–</w:t>
      </w:r>
      <w:r>
        <w:rPr>
          <w:b w:val="0"/>
          <w:spacing w:val="-5"/>
        </w:rPr>
        <w:t xml:space="preserve"> </w:t>
      </w:r>
      <w:r>
        <w:t>Obstetrics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Gynecology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pStyle w:val="BodyText"/>
        <w:ind w:left="100"/>
      </w:pPr>
      <w:r>
        <w:t>Dr.</w:t>
      </w:r>
      <w:r>
        <w:rPr>
          <w:spacing w:val="-7"/>
        </w:rPr>
        <w:t xml:space="preserve"> </w:t>
      </w:r>
      <w:r>
        <w:t>N.C.</w:t>
      </w:r>
      <w:r>
        <w:rPr>
          <w:spacing w:val="-4"/>
        </w:rPr>
        <w:t xml:space="preserve"> </w:t>
      </w:r>
      <w:r>
        <w:t>Joshi</w:t>
      </w:r>
      <w:r>
        <w:rPr>
          <w:spacing w:val="-5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Govt.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Delhi</w:t>
      </w:r>
      <w:r>
        <w:rPr>
          <w:spacing w:val="-5"/>
        </w:rPr>
        <w:t xml:space="preserve"> </w:t>
      </w:r>
      <w:r>
        <w:t>(May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rPr>
          <w:spacing w:val="-2"/>
        </w:rPr>
        <w:t>2020)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ListParagraph"/>
        <w:numPr>
          <w:ilvl w:val="0"/>
          <w:numId w:val="2"/>
        </w:numPr>
        <w:tabs>
          <w:tab w:val="left" w:pos="1539"/>
        </w:tabs>
        <w:ind w:left="1539" w:hanging="719"/>
      </w:pPr>
      <w:r>
        <w:t>Performed</w:t>
      </w:r>
      <w:r>
        <w:rPr>
          <w:spacing w:val="-9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deliveries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patients.</w:t>
      </w:r>
    </w:p>
    <w:p w:rsidR="00B8533A" w:rsidRDefault="00B8533A">
      <w:pPr>
        <w:pStyle w:val="BodyText"/>
        <w:spacing w:before="28"/>
      </w:pPr>
    </w:p>
    <w:p w:rsidR="00B8533A" w:rsidRDefault="006901A2">
      <w:pPr>
        <w:pStyle w:val="BodyText"/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265594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3E05" id="Graphic 5" o:spid="_x0000_s1026" style="position:absolute;margin-left:75pt;margin-top:20.9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:rsidR="00B8533A" w:rsidRDefault="00B8533A">
      <w:pPr>
        <w:pStyle w:val="BodyText"/>
        <w:spacing w:before="89"/>
      </w:pPr>
    </w:p>
    <w:p w:rsidR="00B8533A" w:rsidRDefault="006901A2">
      <w:pPr>
        <w:pStyle w:val="Heading1"/>
      </w:pPr>
      <w:r>
        <w:rPr>
          <w:color w:val="1154CC"/>
        </w:rPr>
        <w:t>Areas</w:t>
      </w:r>
      <w:r>
        <w:rPr>
          <w:color w:val="1154CC"/>
          <w:spacing w:val="-6"/>
        </w:rPr>
        <w:t xml:space="preserve"> </w:t>
      </w:r>
      <w:r>
        <w:rPr>
          <w:color w:val="1154CC"/>
        </w:rPr>
        <w:t>of</w:t>
      </w:r>
      <w:r>
        <w:rPr>
          <w:color w:val="1154CC"/>
          <w:spacing w:val="-5"/>
        </w:rPr>
        <w:t xml:space="preserve"> </w:t>
      </w:r>
      <w:r w:rsidR="009F6F95">
        <w:rPr>
          <w:color w:val="1154CC"/>
          <w:spacing w:val="-2"/>
        </w:rPr>
        <w:t>Interest</w:t>
      </w:r>
    </w:p>
    <w:p w:rsidR="00B8533A" w:rsidRDefault="00B8533A">
      <w:pPr>
        <w:pStyle w:val="BodyText"/>
        <w:spacing w:before="28"/>
        <w:rPr>
          <w:b/>
        </w:rPr>
      </w:pPr>
    </w:p>
    <w:p w:rsidR="00B8533A" w:rsidRDefault="006901A2">
      <w:pPr>
        <w:pStyle w:val="ListParagraph"/>
        <w:numPr>
          <w:ilvl w:val="0"/>
          <w:numId w:val="1"/>
        </w:numPr>
        <w:tabs>
          <w:tab w:val="left" w:pos="1539"/>
        </w:tabs>
        <w:ind w:left="1539" w:hanging="719"/>
      </w:pPr>
      <w:r>
        <w:t>Child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Adolescent</w:t>
      </w:r>
      <w:r>
        <w:rPr>
          <w:spacing w:val="-6"/>
        </w:rPr>
        <w:t xml:space="preserve"> </w:t>
      </w:r>
      <w:r>
        <w:rPr>
          <w:spacing w:val="-2"/>
        </w:rPr>
        <w:t>Psychiatry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ListParagraph"/>
        <w:numPr>
          <w:ilvl w:val="0"/>
          <w:numId w:val="1"/>
        </w:numPr>
        <w:tabs>
          <w:tab w:val="left" w:pos="1539"/>
        </w:tabs>
        <w:spacing w:before="1"/>
        <w:ind w:left="1539" w:hanging="719"/>
      </w:pPr>
      <w:r>
        <w:rPr>
          <w:spacing w:val="-2"/>
        </w:rPr>
        <w:t>Neuropsychiatry</w:t>
      </w:r>
    </w:p>
    <w:p w:rsidR="00B8533A" w:rsidRDefault="00B8533A">
      <w:pPr>
        <w:pStyle w:val="BodyText"/>
        <w:spacing w:before="27"/>
      </w:pPr>
    </w:p>
    <w:p w:rsidR="00B8533A" w:rsidRPr="004C347D" w:rsidRDefault="006901A2">
      <w:pPr>
        <w:pStyle w:val="ListParagraph"/>
        <w:numPr>
          <w:ilvl w:val="0"/>
          <w:numId w:val="1"/>
        </w:numPr>
        <w:tabs>
          <w:tab w:val="left" w:pos="1539"/>
        </w:tabs>
        <w:ind w:left="1539" w:hanging="719"/>
      </w:pPr>
      <w:r>
        <w:t>Non-Invasive</w:t>
      </w:r>
      <w:r>
        <w:rPr>
          <w:spacing w:val="-9"/>
        </w:rPr>
        <w:t xml:space="preserve"> </w:t>
      </w:r>
      <w:r>
        <w:t>Brain</w:t>
      </w:r>
      <w:r>
        <w:rPr>
          <w:spacing w:val="-8"/>
        </w:rPr>
        <w:t xml:space="preserve"> </w:t>
      </w:r>
      <w:r>
        <w:rPr>
          <w:spacing w:val="-2"/>
        </w:rPr>
        <w:t>Stimulation</w:t>
      </w:r>
      <w:r w:rsidR="009F6F95">
        <w:rPr>
          <w:spacing w:val="-2"/>
        </w:rPr>
        <w:t xml:space="preserve"> (NIBS)</w:t>
      </w:r>
    </w:p>
    <w:p w:rsidR="004C347D" w:rsidRDefault="004C347D" w:rsidP="004C347D">
      <w:pPr>
        <w:pStyle w:val="ListParagraph"/>
      </w:pPr>
    </w:p>
    <w:p w:rsidR="004C347D" w:rsidRDefault="004C347D">
      <w:pPr>
        <w:pStyle w:val="ListParagraph"/>
        <w:numPr>
          <w:ilvl w:val="0"/>
          <w:numId w:val="1"/>
        </w:numPr>
        <w:tabs>
          <w:tab w:val="left" w:pos="1539"/>
        </w:tabs>
        <w:ind w:left="1539" w:hanging="719"/>
      </w:pPr>
      <w:r>
        <w:t>Geriatric Psychiatry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ListParagraph"/>
        <w:numPr>
          <w:ilvl w:val="0"/>
          <w:numId w:val="1"/>
        </w:numPr>
        <w:tabs>
          <w:tab w:val="left" w:pos="1539"/>
        </w:tabs>
        <w:spacing w:before="1"/>
        <w:ind w:left="1539" w:hanging="719"/>
      </w:pPr>
      <w:r>
        <w:t>Cognitive</w:t>
      </w:r>
      <w:r>
        <w:rPr>
          <w:spacing w:val="-9"/>
        </w:rPr>
        <w:t xml:space="preserve"> </w:t>
      </w:r>
      <w:r>
        <w:t>Behavioral</w:t>
      </w:r>
      <w:r>
        <w:rPr>
          <w:spacing w:val="-9"/>
        </w:rPr>
        <w:t xml:space="preserve"> </w:t>
      </w:r>
      <w:r>
        <w:t>Therapy</w:t>
      </w:r>
      <w:r>
        <w:rPr>
          <w:spacing w:val="-8"/>
        </w:rPr>
        <w:t xml:space="preserve"> </w:t>
      </w:r>
      <w:r>
        <w:rPr>
          <w:spacing w:val="-2"/>
        </w:rPr>
        <w:t>(CBT)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ListParagraph"/>
        <w:numPr>
          <w:ilvl w:val="0"/>
          <w:numId w:val="1"/>
        </w:numPr>
        <w:tabs>
          <w:tab w:val="left" w:pos="1539"/>
        </w:tabs>
        <w:ind w:left="1539" w:hanging="719"/>
      </w:pPr>
      <w:r>
        <w:t>Sound</w:t>
      </w:r>
      <w:r>
        <w:rPr>
          <w:spacing w:val="-5"/>
        </w:rPr>
        <w:t xml:space="preserve"> </w:t>
      </w:r>
      <w:r w:rsidR="009F6F95">
        <w:rPr>
          <w:spacing w:val="-5"/>
        </w:rPr>
        <w:t xml:space="preserve">&amp; Music </w:t>
      </w:r>
      <w:r>
        <w:rPr>
          <w:spacing w:val="-2"/>
        </w:rPr>
        <w:t>Therapy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Heading1"/>
        <w:spacing w:before="1"/>
      </w:pPr>
      <w:r>
        <w:rPr>
          <w:color w:val="1154CC"/>
        </w:rPr>
        <w:t>Other</w:t>
      </w:r>
      <w:r>
        <w:rPr>
          <w:color w:val="1154CC"/>
          <w:spacing w:val="-5"/>
        </w:rPr>
        <w:t xml:space="preserve"> </w:t>
      </w:r>
      <w:r>
        <w:rPr>
          <w:color w:val="1154CC"/>
          <w:spacing w:val="-2"/>
        </w:rPr>
        <w:t>Skills</w:t>
      </w:r>
    </w:p>
    <w:p w:rsidR="00B8533A" w:rsidRDefault="00B8533A">
      <w:pPr>
        <w:pStyle w:val="BodyText"/>
        <w:spacing w:before="27"/>
        <w:rPr>
          <w:b/>
        </w:rPr>
      </w:pPr>
    </w:p>
    <w:p w:rsidR="00B8533A" w:rsidRDefault="00AE024B">
      <w:pPr>
        <w:pStyle w:val="ListParagraph"/>
        <w:numPr>
          <w:ilvl w:val="0"/>
          <w:numId w:val="1"/>
        </w:numPr>
        <w:tabs>
          <w:tab w:val="left" w:pos="1539"/>
        </w:tabs>
        <w:spacing w:line="276" w:lineRule="auto"/>
        <w:ind w:right="1125" w:firstLine="720"/>
      </w:pPr>
      <w:r>
        <w:t>Proficient in effective</w:t>
      </w:r>
      <w:r w:rsidR="006901A2">
        <w:rPr>
          <w:spacing w:val="-6"/>
        </w:rPr>
        <w:t xml:space="preserve"> </w:t>
      </w:r>
      <w:r w:rsidR="006901A2">
        <w:t>communication</w:t>
      </w:r>
      <w:r w:rsidR="006901A2">
        <w:rPr>
          <w:spacing w:val="-6"/>
        </w:rPr>
        <w:t xml:space="preserve"> </w:t>
      </w:r>
      <w:r w:rsidR="006901A2">
        <w:t>in</w:t>
      </w:r>
      <w:r>
        <w:t xml:space="preserve"> both</w:t>
      </w:r>
      <w:r w:rsidR="006901A2">
        <w:rPr>
          <w:spacing w:val="-6"/>
        </w:rPr>
        <w:t xml:space="preserve"> </w:t>
      </w:r>
      <w:r w:rsidR="006901A2">
        <w:t>English</w:t>
      </w:r>
      <w:r w:rsidR="006901A2">
        <w:rPr>
          <w:spacing w:val="-6"/>
        </w:rPr>
        <w:t xml:space="preserve"> </w:t>
      </w:r>
      <w:r w:rsidR="006901A2">
        <w:t>and</w:t>
      </w:r>
      <w:r w:rsidR="006901A2">
        <w:rPr>
          <w:spacing w:val="-6"/>
        </w:rPr>
        <w:t xml:space="preserve"> </w:t>
      </w:r>
      <w:r w:rsidR="006901A2">
        <w:t>Hindi,</w:t>
      </w:r>
      <w:r w:rsidR="006901A2">
        <w:rPr>
          <w:spacing w:val="-6"/>
        </w:rPr>
        <w:t xml:space="preserve"> </w:t>
      </w:r>
      <w:r w:rsidR="006901A2">
        <w:t>fostering</w:t>
      </w:r>
      <w:r w:rsidR="006901A2">
        <w:rPr>
          <w:spacing w:val="-6"/>
        </w:rPr>
        <w:t xml:space="preserve"> </w:t>
      </w:r>
      <w:r w:rsidR="006901A2">
        <w:t>strong</w:t>
      </w:r>
      <w:r w:rsidR="006901A2">
        <w:rPr>
          <w:spacing w:val="-6"/>
        </w:rPr>
        <w:t xml:space="preserve"> </w:t>
      </w:r>
      <w:r w:rsidR="004C347D">
        <w:rPr>
          <w:spacing w:val="-6"/>
        </w:rPr>
        <w:t xml:space="preserve">and therapeutic </w:t>
      </w:r>
      <w:r w:rsidR="006901A2">
        <w:t xml:space="preserve">patient </w:t>
      </w:r>
      <w:r w:rsidR="004C347D">
        <w:rPr>
          <w:spacing w:val="-2"/>
        </w:rPr>
        <w:t xml:space="preserve">relationships </w:t>
      </w:r>
      <w:r w:rsidR="00952E17">
        <w:rPr>
          <w:spacing w:val="-2"/>
        </w:rPr>
        <w:t xml:space="preserve">across all age groups </w:t>
      </w:r>
      <w:r>
        <w:rPr>
          <w:spacing w:val="-2"/>
        </w:rPr>
        <w:t xml:space="preserve">from child &amp; adolescent </w:t>
      </w:r>
      <w:r w:rsidR="004C347D">
        <w:rPr>
          <w:spacing w:val="-2"/>
        </w:rPr>
        <w:t xml:space="preserve">to geriatric population. </w:t>
      </w:r>
    </w:p>
    <w:p w:rsidR="00B8533A" w:rsidRDefault="006901A2">
      <w:pPr>
        <w:pStyle w:val="ListParagraph"/>
        <w:numPr>
          <w:ilvl w:val="0"/>
          <w:numId w:val="1"/>
        </w:numPr>
        <w:tabs>
          <w:tab w:val="left" w:pos="1539"/>
        </w:tabs>
        <w:spacing w:before="240"/>
        <w:ind w:left="1539" w:hanging="719"/>
      </w:pPr>
      <w:r>
        <w:t>Proficient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cases</w:t>
      </w:r>
      <w:r>
        <w:rPr>
          <w:spacing w:val="-2"/>
        </w:rPr>
        <w:t>.</w:t>
      </w:r>
    </w:p>
    <w:p w:rsidR="00B8533A" w:rsidRDefault="00B8533A">
      <w:pPr>
        <w:pStyle w:val="BodyText"/>
        <w:spacing w:before="27"/>
      </w:pPr>
    </w:p>
    <w:p w:rsidR="00B8533A" w:rsidRDefault="006901A2">
      <w:pPr>
        <w:pStyle w:val="ListParagraph"/>
        <w:numPr>
          <w:ilvl w:val="0"/>
          <w:numId w:val="1"/>
        </w:numPr>
        <w:tabs>
          <w:tab w:val="left" w:pos="1539"/>
        </w:tabs>
        <w:spacing w:before="1" w:line="276" w:lineRule="auto"/>
        <w:ind w:right="405" w:firstLine="720"/>
      </w:pP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advancing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psychiatry</w:t>
      </w:r>
      <w:r w:rsidR="00AE024B">
        <w:t>,</w:t>
      </w:r>
      <w:r>
        <w:rPr>
          <w:spacing w:val="-6"/>
        </w:rPr>
        <w:t xml:space="preserve"> </w:t>
      </w:r>
      <w:r>
        <w:t>neuropsychiatry</w:t>
      </w:r>
      <w:r w:rsidR="00AE024B">
        <w:rPr>
          <w:spacing w:val="-6"/>
        </w:rPr>
        <w:t xml:space="preserve"> and geriatric psychiatry </w:t>
      </w:r>
      <w:r>
        <w:t>through</w:t>
      </w:r>
      <w:r>
        <w:rPr>
          <w:spacing w:val="-6"/>
        </w:rPr>
        <w:t xml:space="preserve"> </w:t>
      </w:r>
      <w:r w:rsidR="00AE024B">
        <w:t xml:space="preserve">clinical exposure </w:t>
      </w:r>
      <w:r>
        <w:t>and research.</w:t>
      </w:r>
    </w:p>
    <w:p w:rsidR="00B8533A" w:rsidRDefault="006901A2">
      <w:pPr>
        <w:pStyle w:val="BodyText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266856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B3F4B" id="Graphic 6" o:spid="_x0000_s1026" style="position:absolute;margin-left:75pt;margin-top:21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sectPr w:rsidR="00B8533A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65BBF"/>
    <w:multiLevelType w:val="hybridMultilevel"/>
    <w:tmpl w:val="EC7C0724"/>
    <w:lvl w:ilvl="0" w:tplc="5B4A90B2">
      <w:numFmt w:val="bullet"/>
      <w:lvlText w:val="•"/>
      <w:lvlJc w:val="left"/>
      <w:pPr>
        <w:ind w:left="100" w:hanging="72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CE95E6"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ar-SA"/>
      </w:rPr>
    </w:lvl>
    <w:lvl w:ilvl="2" w:tplc="296C9D02"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 w:tplc="F66AF1F0"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 w:tplc="0D7A752C"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 w:tplc="B4CC7D5C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 w:tplc="9CA28AEE"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 w:tplc="6D944972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 w:tplc="E9EED8CC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abstractNum w:abstractNumId="1">
    <w:nsid w:val="44A53799"/>
    <w:multiLevelType w:val="hybridMultilevel"/>
    <w:tmpl w:val="58484062"/>
    <w:lvl w:ilvl="0" w:tplc="75C809B8">
      <w:numFmt w:val="bullet"/>
      <w:lvlText w:val="•"/>
      <w:lvlJc w:val="left"/>
      <w:pPr>
        <w:ind w:left="100" w:hanging="72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3C930A"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ar-SA"/>
      </w:rPr>
    </w:lvl>
    <w:lvl w:ilvl="2" w:tplc="6BB21D90"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 w:tplc="8FE0F870"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 w:tplc="7F98777E"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 w:tplc="90383D14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 w:tplc="7A4422E2"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 w:tplc="9A1A5EEE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 w:tplc="564C1AE8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abstractNum w:abstractNumId="2">
    <w:nsid w:val="5B522034"/>
    <w:multiLevelType w:val="hybridMultilevel"/>
    <w:tmpl w:val="649889F6"/>
    <w:lvl w:ilvl="0" w:tplc="4E5EC830">
      <w:numFmt w:val="bullet"/>
      <w:lvlText w:val="•"/>
      <w:lvlJc w:val="left"/>
      <w:pPr>
        <w:ind w:left="1540" w:hanging="72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1A9662"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 w:tplc="D63C78D4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C20007D0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 w:tplc="21BCAF86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 w:tplc="5A60A170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plc="B4E68D64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 w:tplc="A912C392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 w:tplc="696855CE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A"/>
    <w:rsid w:val="00263DE6"/>
    <w:rsid w:val="002B2B92"/>
    <w:rsid w:val="002B3932"/>
    <w:rsid w:val="00395F64"/>
    <w:rsid w:val="003B11D3"/>
    <w:rsid w:val="004C347D"/>
    <w:rsid w:val="006901A2"/>
    <w:rsid w:val="00820A9E"/>
    <w:rsid w:val="00952E17"/>
    <w:rsid w:val="009F6F95"/>
    <w:rsid w:val="00AE024B"/>
    <w:rsid w:val="00AF3D04"/>
    <w:rsid w:val="00B8533A"/>
    <w:rsid w:val="00BE74B9"/>
    <w:rsid w:val="00D95624"/>
    <w:rsid w:val="00DA253F"/>
    <w:rsid w:val="00F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66FE0-F19B-4F39-AD16-4EC5DCFA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shi.bhall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Aashi Bhalla Resume</vt:lpstr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Aashi Bhalla Resume</dc:title>
  <dc:creator>Manish Bhalla</dc:creator>
  <cp:lastModifiedBy>Windows User</cp:lastModifiedBy>
  <cp:revision>7</cp:revision>
  <dcterms:created xsi:type="dcterms:W3CDTF">2025-01-03T13:22:00Z</dcterms:created>
  <dcterms:modified xsi:type="dcterms:W3CDTF">2025-02-18T12:09:00Z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2025-01-03T00:00:00Z</vt:filetime>
  </property>
  <property fmtid="{D5CDD505-2E9C-101B-9397-08002B2CF9AE}" pid="3" name="Producer">
    <vt:lpwstr>3-Heights(TM) PDF Security Shell 4.8.25.2 (http://www.pdf-tools.com)</vt:lpwstr>
  </property>
</Properties>
</file>