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3F2" w:rsidRPr="003B19FB" w:rsidRDefault="00474B6A" w:rsidP="00F376E5">
      <w:pPr>
        <w:pStyle w:val="Nam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bidi="en-GB"/>
        </w:rPr>
        <w:t>Dr.</w:t>
      </w:r>
      <w:proofErr w:type="spellEnd"/>
      <w:r>
        <w:rPr>
          <w:rFonts w:asciiTheme="minorHAnsi" w:hAnsiTheme="minorHAnsi" w:cstheme="minorHAnsi"/>
          <w:lang w:bidi="en-GB"/>
        </w:rPr>
        <w:t xml:space="preserve"> Nitish </w:t>
      </w:r>
      <w:proofErr w:type="spellStart"/>
      <w:r>
        <w:rPr>
          <w:rFonts w:asciiTheme="minorHAnsi" w:hAnsiTheme="minorHAnsi" w:cstheme="minorHAnsi"/>
          <w:lang w:bidi="en-GB"/>
        </w:rPr>
        <w:t>Jhunthra</w:t>
      </w:r>
      <w:proofErr w:type="spellEnd"/>
    </w:p>
    <w:p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49"/>
        <w:gridCol w:w="4317"/>
      </w:tblGrid>
      <w:tr w:rsidR="00F376E5" w:rsidRPr="003B19FB" w:rsidTr="001C29E5">
        <w:tc>
          <w:tcPr>
            <w:tcW w:w="4428" w:type="dxa"/>
          </w:tcPr>
          <w:p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  <w:lang w:bidi="en-GB"/>
              </w:rPr>
              <w:t xml:space="preserve">Phone </w:t>
            </w:r>
            <w:r w:rsidR="007667E0">
              <w:rPr>
                <w:rFonts w:asciiTheme="minorHAnsi" w:hAnsiTheme="minorHAnsi" w:cstheme="minorHAnsi"/>
                <w:lang w:bidi="en-GB"/>
              </w:rPr>
              <w:t>N</w:t>
            </w:r>
            <w:r w:rsidRPr="003B19FB">
              <w:rPr>
                <w:rFonts w:asciiTheme="minorHAnsi" w:hAnsiTheme="minorHAnsi" w:cstheme="minorHAnsi"/>
                <w:lang w:bidi="en-GB"/>
              </w:rPr>
              <w:t xml:space="preserve">umber: </w:t>
            </w:r>
            <w:r w:rsidR="00474B6A">
              <w:rPr>
                <w:rFonts w:asciiTheme="minorHAnsi" w:hAnsiTheme="minorHAnsi" w:cstheme="minorHAnsi"/>
                <w:lang w:bidi="en-GB"/>
              </w:rPr>
              <w:t>+91-8094588319</w:t>
            </w:r>
          </w:p>
          <w:p w:rsidR="00F376E5" w:rsidRPr="003B19FB" w:rsidRDefault="00474B6A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 nitish_99@live.com</w:t>
            </w:r>
          </w:p>
        </w:tc>
        <w:tc>
          <w:tcPr>
            <w:tcW w:w="4428" w:type="dxa"/>
          </w:tcPr>
          <w:p w:rsidR="00F376E5" w:rsidRPr="003B19FB" w:rsidRDefault="00F376E5" w:rsidP="00474B6A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  <w:lang w:bidi="en-GB"/>
              </w:rPr>
              <w:t>Postal address</w:t>
            </w:r>
            <w:r w:rsidR="00474B6A">
              <w:rPr>
                <w:rFonts w:asciiTheme="minorHAnsi" w:hAnsiTheme="minorHAnsi" w:cstheme="minorHAnsi"/>
                <w:lang w:bidi="en-GB"/>
              </w:rPr>
              <w:t xml:space="preserve">: Vivan Hospital, </w:t>
            </w:r>
            <w:proofErr w:type="gramStart"/>
            <w:r w:rsidR="00474B6A">
              <w:rPr>
                <w:rFonts w:asciiTheme="minorHAnsi" w:hAnsiTheme="minorHAnsi" w:cstheme="minorHAnsi"/>
                <w:lang w:bidi="en-GB"/>
              </w:rPr>
              <w:t xml:space="preserve">10,   </w:t>
            </w:r>
            <w:proofErr w:type="gramEnd"/>
            <w:r w:rsidR="00474B6A">
              <w:rPr>
                <w:rFonts w:asciiTheme="minorHAnsi" w:hAnsiTheme="minorHAnsi" w:cstheme="minorHAnsi"/>
                <w:lang w:bidi="en-GB"/>
              </w:rPr>
              <w:t xml:space="preserve"> Rathore Nagar, Queens Road, Jaipur, Rajasthan-302021</w:t>
            </w:r>
          </w:p>
        </w:tc>
      </w:tr>
    </w:tbl>
    <w:p w:rsidR="00F376E5" w:rsidRPr="003B19FB" w:rsidRDefault="00F376E5">
      <w:pPr>
        <w:rPr>
          <w:rFonts w:asciiTheme="minorHAnsi" w:hAnsiTheme="minorHAnsi" w:cstheme="minorHAnsi"/>
        </w:rPr>
      </w:pPr>
    </w:p>
    <w:p w:rsidR="00A90527" w:rsidRPr="00EF03D9" w:rsidRDefault="00A90527" w:rsidP="00A90527">
      <w:pPr>
        <w:rPr>
          <w:rFonts w:asciiTheme="minorHAnsi" w:hAnsiTheme="minorHAnsi" w:cstheme="minorHAnsi"/>
          <w:sz w:val="10"/>
        </w:rPr>
      </w:pPr>
    </w:p>
    <w:p w:rsidR="00A90527" w:rsidRPr="00EF03D9" w:rsidRDefault="00251FA2" w:rsidP="00A90527">
      <w:pPr>
        <w:pStyle w:val="Heading1"/>
        <w:rPr>
          <w:rFonts w:cs="Times New Roman"/>
          <w:sz w:val="32"/>
          <w:lang w:bidi="en-GB"/>
        </w:rPr>
      </w:pPr>
      <w:r w:rsidRPr="00EF03D9">
        <w:rPr>
          <w:rFonts w:cs="Times New Roman"/>
          <w:sz w:val="32"/>
          <w:lang w:bidi="en-GB"/>
        </w:rPr>
        <w:t>Education</w:t>
      </w:r>
    </w:p>
    <w:p w:rsidR="00EF03D9" w:rsidRPr="00EF03D9" w:rsidRDefault="00EF03D9" w:rsidP="00EF03D9">
      <w:pPr>
        <w:jc w:val="center"/>
        <w:rPr>
          <w:lang w:bidi="en-GB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061"/>
        <w:gridCol w:w="3602"/>
        <w:gridCol w:w="2169"/>
      </w:tblGrid>
      <w:tr w:rsidR="00A72BF6" w:rsidTr="00EF03D9">
        <w:tc>
          <w:tcPr>
            <w:tcW w:w="3061" w:type="dxa"/>
          </w:tcPr>
          <w:p w:rsidR="00A72BF6" w:rsidRPr="00A72BF6" w:rsidRDefault="00EF03D9" w:rsidP="00EF03D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COURSE</w:t>
            </w:r>
          </w:p>
        </w:tc>
        <w:tc>
          <w:tcPr>
            <w:tcW w:w="3602" w:type="dxa"/>
          </w:tcPr>
          <w:p w:rsidR="00A72BF6" w:rsidRPr="00A72BF6" w:rsidRDefault="00EF03D9" w:rsidP="00EF03D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INSTITUTE</w:t>
            </w:r>
          </w:p>
        </w:tc>
        <w:tc>
          <w:tcPr>
            <w:tcW w:w="2169" w:type="dxa"/>
          </w:tcPr>
          <w:p w:rsidR="00A72BF6" w:rsidRPr="00A72BF6" w:rsidRDefault="00EF03D9" w:rsidP="00EF03D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PERIOD</w:t>
            </w:r>
          </w:p>
        </w:tc>
      </w:tr>
      <w:tr w:rsidR="00A72BF6" w:rsidTr="00EF03D9">
        <w:tc>
          <w:tcPr>
            <w:tcW w:w="3061" w:type="dxa"/>
          </w:tcPr>
          <w:p w:rsidR="00A72BF6" w:rsidRPr="00A72BF6" w:rsidRDefault="00A72BF6" w:rsidP="00EF03D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F6">
              <w:rPr>
                <w:rFonts w:asciiTheme="minorHAnsi" w:hAnsiTheme="minorHAnsi" w:cstheme="minorHAnsi"/>
                <w:b/>
                <w:bCs/>
              </w:rPr>
              <w:t>Doctor of Medicine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2BF6">
              <w:rPr>
                <w:rFonts w:asciiTheme="minorHAnsi" w:hAnsiTheme="minorHAnsi" w:cstheme="minorHAnsi"/>
                <w:b/>
                <w:bCs/>
              </w:rPr>
              <w:t>(M.D. post D.P.M.-2 year)</w:t>
            </w:r>
          </w:p>
        </w:tc>
        <w:tc>
          <w:tcPr>
            <w:tcW w:w="3602" w:type="dxa"/>
          </w:tcPr>
          <w:p w:rsidR="00A72BF6" w:rsidRDefault="00A72BF6" w:rsidP="00E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K.S. Hegde Medical Academy, NITTE University, Mangalore, Karnataka</w:t>
            </w:r>
          </w:p>
        </w:tc>
        <w:tc>
          <w:tcPr>
            <w:tcW w:w="2169" w:type="dxa"/>
          </w:tcPr>
          <w:p w:rsidR="00EF03D9" w:rsidRDefault="00A72BF6" w:rsidP="00E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2022-</w:t>
            </w:r>
          </w:p>
          <w:p w:rsidR="00A72BF6" w:rsidRDefault="00A72BF6" w:rsidP="00E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2024</w:t>
            </w:r>
          </w:p>
        </w:tc>
      </w:tr>
      <w:tr w:rsidR="00A72BF6" w:rsidTr="00EF03D9">
        <w:tc>
          <w:tcPr>
            <w:tcW w:w="3061" w:type="dxa"/>
          </w:tcPr>
          <w:p w:rsidR="00A72BF6" w:rsidRPr="00A72BF6" w:rsidRDefault="00A72BF6" w:rsidP="00EF03D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BF6">
              <w:rPr>
                <w:rFonts w:asciiTheme="minorHAnsi" w:hAnsiTheme="minorHAnsi" w:cstheme="minorHAnsi"/>
                <w:b/>
                <w:bCs/>
              </w:rPr>
              <w:t>Diploma in Psychological Medicine (D.P.M.)</w:t>
            </w:r>
          </w:p>
        </w:tc>
        <w:tc>
          <w:tcPr>
            <w:tcW w:w="3602" w:type="dxa"/>
          </w:tcPr>
          <w:p w:rsidR="00A72BF6" w:rsidRPr="00A72BF6" w:rsidRDefault="00A72BF6" w:rsidP="00EF03D9">
            <w:pPr>
              <w:pStyle w:val="BodyText"/>
              <w:spacing w:line="276" w:lineRule="auto"/>
              <w:jc w:val="center"/>
            </w:pPr>
            <w:r>
              <w:t xml:space="preserve">Kasturba Medical College, Manipal (Manipal Academy </w:t>
            </w:r>
            <w:proofErr w:type="gramStart"/>
            <w:r>
              <w:t>Of</w:t>
            </w:r>
            <w:proofErr w:type="gramEnd"/>
            <w:r>
              <w:t xml:space="preserve"> Higher Education/ Manipal University), Karnataka, India</w:t>
            </w:r>
          </w:p>
        </w:tc>
        <w:tc>
          <w:tcPr>
            <w:tcW w:w="2169" w:type="dxa"/>
          </w:tcPr>
          <w:p w:rsidR="00EF03D9" w:rsidRDefault="00A72BF6" w:rsidP="00E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2016-</w:t>
            </w:r>
          </w:p>
          <w:p w:rsidR="00A72BF6" w:rsidRDefault="00A72BF6" w:rsidP="00E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2018</w:t>
            </w:r>
          </w:p>
        </w:tc>
      </w:tr>
      <w:tr w:rsidR="00A72BF6" w:rsidTr="00EF03D9">
        <w:tc>
          <w:tcPr>
            <w:tcW w:w="3061" w:type="dxa"/>
          </w:tcPr>
          <w:p w:rsidR="00A72BF6" w:rsidRPr="00A72BF6" w:rsidRDefault="00A72BF6" w:rsidP="00EF03D9">
            <w:pPr>
              <w:pStyle w:val="BodyText"/>
              <w:spacing w:line="276" w:lineRule="auto"/>
              <w:jc w:val="center"/>
            </w:pPr>
            <w:r>
              <w:rPr>
                <w:b/>
              </w:rPr>
              <w:t>Bachelor of Medicine and Bachelor of Surgery (M.B.B.S.)</w:t>
            </w:r>
          </w:p>
        </w:tc>
        <w:tc>
          <w:tcPr>
            <w:tcW w:w="3602" w:type="dxa"/>
          </w:tcPr>
          <w:p w:rsidR="00A72BF6" w:rsidRDefault="00A72BF6" w:rsidP="00E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Mahatma Gandhi Mission’s Medical College, Navi Mumbai, </w:t>
            </w:r>
            <w:r w:rsidR="007667E0">
              <w:rPr>
                <w:rFonts w:asciiTheme="minorHAnsi" w:hAnsiTheme="minorHAnsi" w:cstheme="minorHAnsi"/>
              </w:rPr>
              <w:t>Maharashtra</w:t>
            </w:r>
          </w:p>
        </w:tc>
        <w:tc>
          <w:tcPr>
            <w:tcW w:w="2169" w:type="dxa"/>
          </w:tcPr>
          <w:p w:rsidR="00EF03D9" w:rsidRDefault="00A72BF6" w:rsidP="00E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 2008-</w:t>
            </w:r>
          </w:p>
          <w:p w:rsidR="00A72BF6" w:rsidRDefault="00A72BF6" w:rsidP="00E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January 2013</w:t>
            </w:r>
          </w:p>
        </w:tc>
      </w:tr>
    </w:tbl>
    <w:p w:rsidR="00A90527" w:rsidRDefault="00A90527" w:rsidP="00A90527">
      <w:pPr>
        <w:rPr>
          <w:rFonts w:asciiTheme="minorHAnsi" w:hAnsiTheme="minorHAnsi" w:cstheme="minorHAnsi"/>
        </w:rPr>
      </w:pPr>
    </w:p>
    <w:p w:rsidR="00EF03D9" w:rsidRPr="003B19FB" w:rsidRDefault="00EF03D9" w:rsidP="00A90527">
      <w:pPr>
        <w:rPr>
          <w:rFonts w:asciiTheme="minorHAnsi" w:hAnsiTheme="minorHAnsi" w:cstheme="minorHAnsi"/>
        </w:rPr>
      </w:pPr>
    </w:p>
    <w:p w:rsidR="00251FA2" w:rsidRPr="00EF03D9" w:rsidRDefault="00EF03D9" w:rsidP="00251FA2">
      <w:pPr>
        <w:pStyle w:val="Heading1"/>
        <w:rPr>
          <w:rFonts w:asciiTheme="minorHAnsi" w:hAnsiTheme="minorHAnsi" w:cstheme="minorHAnsi"/>
          <w:sz w:val="28"/>
        </w:rPr>
      </w:pPr>
      <w:r w:rsidRPr="00EF03D9">
        <w:rPr>
          <w:rFonts w:asciiTheme="minorHAnsi" w:hAnsiTheme="minorHAnsi" w:cstheme="minorHAnsi"/>
          <w:sz w:val="28"/>
          <w:lang w:bidi="en-GB"/>
        </w:rPr>
        <w:t>PRESENTATIONS</w:t>
      </w:r>
    </w:p>
    <w:p w:rsidR="00C6095B" w:rsidRDefault="00C6095B" w:rsidP="00EF03D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3B1AC0">
        <w:rPr>
          <w:rFonts w:asciiTheme="minorHAnsi" w:hAnsiTheme="minorHAnsi" w:cstheme="minorHAnsi"/>
          <w:b/>
          <w:bCs/>
        </w:rPr>
        <w:t>Presented</w:t>
      </w:r>
      <w:r>
        <w:rPr>
          <w:rFonts w:asciiTheme="minorHAnsi" w:hAnsiTheme="minorHAnsi" w:cstheme="minorHAnsi"/>
        </w:rPr>
        <w:t xml:space="preserve"> </w:t>
      </w:r>
      <w:r w:rsidRPr="003B1AC0">
        <w:rPr>
          <w:rFonts w:asciiTheme="minorHAnsi" w:hAnsiTheme="minorHAnsi" w:cstheme="minorHAnsi"/>
          <w:b/>
          <w:bCs/>
        </w:rPr>
        <w:t>Poster</w:t>
      </w:r>
      <w:r>
        <w:rPr>
          <w:rFonts w:asciiTheme="minorHAnsi" w:hAnsiTheme="minorHAnsi" w:cstheme="minorHAnsi"/>
        </w:rPr>
        <w:t xml:space="preserve"> on ‘Pathways to Care in Alcohol Use Disorder: A Cross-Sectional Study at a Tertiary Care Hospital’ at </w:t>
      </w:r>
      <w:r w:rsidRPr="003B1AC0">
        <w:rPr>
          <w:rFonts w:asciiTheme="minorHAnsi" w:hAnsiTheme="minorHAnsi" w:cstheme="minorHAnsi"/>
          <w:b/>
          <w:bCs/>
        </w:rPr>
        <w:t xml:space="preserve">National level PG CME </w:t>
      </w:r>
      <w:r>
        <w:rPr>
          <w:rFonts w:asciiTheme="minorHAnsi" w:hAnsiTheme="minorHAnsi" w:cstheme="minorHAnsi"/>
        </w:rPr>
        <w:t>at K.S. Hegde Medical Academy on 20</w:t>
      </w:r>
      <w:r w:rsidRPr="00C6095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July 2024 </w:t>
      </w:r>
      <w:r w:rsidR="007667E0">
        <w:rPr>
          <w:rFonts w:asciiTheme="minorHAnsi" w:hAnsiTheme="minorHAnsi" w:cstheme="minorHAnsi"/>
        </w:rPr>
        <w:t>at Mangalore, Karnataka</w:t>
      </w:r>
    </w:p>
    <w:p w:rsidR="00A90527" w:rsidRDefault="00C6095B" w:rsidP="00EF03D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3B1AC0">
        <w:rPr>
          <w:rFonts w:asciiTheme="minorHAnsi" w:hAnsiTheme="minorHAnsi" w:cstheme="minorHAnsi"/>
          <w:b/>
          <w:bCs/>
        </w:rPr>
        <w:t>Presented Paper</w:t>
      </w:r>
      <w:r>
        <w:rPr>
          <w:rFonts w:asciiTheme="minorHAnsi" w:hAnsiTheme="minorHAnsi" w:cstheme="minorHAnsi"/>
        </w:rPr>
        <w:t xml:space="preserve"> on ‘Pathways to Care in Cannabis Use Disorder: A Cross-Sectional Study at a Tertiary Care Hospital’ at </w:t>
      </w:r>
      <w:r w:rsidRPr="003B1AC0">
        <w:rPr>
          <w:rFonts w:asciiTheme="minorHAnsi" w:hAnsiTheme="minorHAnsi" w:cstheme="minorHAnsi"/>
          <w:b/>
          <w:bCs/>
        </w:rPr>
        <w:t xml:space="preserve">IPS Rajasthan Chapter </w:t>
      </w:r>
      <w:proofErr w:type="spellStart"/>
      <w:r w:rsidRPr="003B1AC0">
        <w:rPr>
          <w:rFonts w:asciiTheme="minorHAnsi" w:hAnsiTheme="minorHAnsi" w:cstheme="minorHAnsi"/>
          <w:b/>
          <w:bCs/>
        </w:rPr>
        <w:t>RajMidPsycon</w:t>
      </w:r>
      <w:proofErr w:type="spellEnd"/>
      <w:r w:rsidRPr="003B1AC0">
        <w:rPr>
          <w:rFonts w:asciiTheme="minorHAnsi" w:hAnsiTheme="minorHAnsi" w:cstheme="minorHAnsi"/>
          <w:b/>
          <w:bCs/>
        </w:rPr>
        <w:t xml:space="preserve"> 2024 </w:t>
      </w:r>
      <w:r>
        <w:rPr>
          <w:rFonts w:asciiTheme="minorHAnsi" w:hAnsiTheme="minorHAnsi" w:cstheme="minorHAnsi"/>
        </w:rPr>
        <w:t>on 2</w:t>
      </w:r>
      <w:r w:rsidRPr="00C6095B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June 2024</w:t>
      </w:r>
      <w:r w:rsidR="007667E0">
        <w:rPr>
          <w:rFonts w:asciiTheme="minorHAnsi" w:hAnsiTheme="minorHAnsi" w:cstheme="minorHAnsi"/>
        </w:rPr>
        <w:t xml:space="preserve"> at Jaipur, Rajasthan</w:t>
      </w:r>
    </w:p>
    <w:p w:rsidR="003B1AC0" w:rsidRDefault="003B1AC0" w:rsidP="00EF03D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3B1AC0">
        <w:rPr>
          <w:rFonts w:asciiTheme="minorHAnsi" w:hAnsiTheme="minorHAnsi" w:cstheme="minorHAnsi"/>
          <w:b/>
          <w:bCs/>
        </w:rPr>
        <w:t>Presented Poster</w:t>
      </w:r>
      <w:r>
        <w:rPr>
          <w:rFonts w:asciiTheme="minorHAnsi" w:hAnsiTheme="minorHAnsi" w:cstheme="minorHAnsi"/>
        </w:rPr>
        <w:t xml:space="preserve"> on ‘</w:t>
      </w:r>
      <w:r w:rsidRPr="003B1AC0">
        <w:rPr>
          <w:rFonts w:asciiTheme="minorHAnsi" w:hAnsiTheme="minorHAnsi" w:cstheme="minorHAnsi"/>
        </w:rPr>
        <w:t xml:space="preserve">Sociodemographic Data </w:t>
      </w:r>
      <w:r>
        <w:rPr>
          <w:rFonts w:asciiTheme="minorHAnsi" w:hAnsiTheme="minorHAnsi" w:cstheme="minorHAnsi"/>
        </w:rPr>
        <w:t>a</w:t>
      </w:r>
      <w:r w:rsidRPr="003B1AC0">
        <w:rPr>
          <w:rFonts w:asciiTheme="minorHAnsi" w:hAnsiTheme="minorHAnsi" w:cstheme="minorHAnsi"/>
        </w:rPr>
        <w:t xml:space="preserve">nd Clinical Profile </w:t>
      </w:r>
      <w:r w:rsidR="007667E0">
        <w:rPr>
          <w:rFonts w:asciiTheme="minorHAnsi" w:hAnsiTheme="minorHAnsi" w:cstheme="minorHAnsi"/>
        </w:rPr>
        <w:t>o</w:t>
      </w:r>
      <w:r w:rsidRPr="003B1AC0">
        <w:rPr>
          <w:rFonts w:asciiTheme="minorHAnsi" w:hAnsiTheme="minorHAnsi" w:cstheme="minorHAnsi"/>
        </w:rPr>
        <w:t xml:space="preserve">f Patients Presenting </w:t>
      </w:r>
      <w:proofErr w:type="gramStart"/>
      <w:r w:rsidRPr="003B1AC0">
        <w:rPr>
          <w:rFonts w:asciiTheme="minorHAnsi" w:hAnsiTheme="minorHAnsi" w:cstheme="minorHAnsi"/>
        </w:rPr>
        <w:t>In</w:t>
      </w:r>
      <w:proofErr w:type="gramEnd"/>
      <w:r w:rsidRPr="003B1AC0">
        <w:rPr>
          <w:rFonts w:asciiTheme="minorHAnsi" w:hAnsiTheme="minorHAnsi" w:cstheme="minorHAnsi"/>
        </w:rPr>
        <w:t xml:space="preserve"> Memory Clinic</w:t>
      </w:r>
      <w:r>
        <w:rPr>
          <w:rFonts w:asciiTheme="minorHAnsi" w:hAnsiTheme="minorHAnsi" w:cstheme="minorHAnsi"/>
        </w:rPr>
        <w:t xml:space="preserve">’ at Annual National Conference of Indian Psychiatric Society in February 2018 </w:t>
      </w:r>
      <w:r w:rsidR="007667E0">
        <w:rPr>
          <w:rFonts w:asciiTheme="minorHAnsi" w:hAnsiTheme="minorHAnsi" w:cstheme="minorHAnsi"/>
        </w:rPr>
        <w:t>at Ranchi, Jharkhand</w:t>
      </w:r>
    </w:p>
    <w:p w:rsidR="00EF03D9" w:rsidRDefault="00EF03D9" w:rsidP="00EF03D9">
      <w:pPr>
        <w:pStyle w:val="ListParagraph"/>
        <w:jc w:val="both"/>
        <w:rPr>
          <w:rFonts w:asciiTheme="minorHAnsi" w:hAnsiTheme="minorHAnsi" w:cstheme="minorHAnsi"/>
        </w:rPr>
      </w:pPr>
    </w:p>
    <w:p w:rsidR="00EF03D9" w:rsidRPr="00C6095B" w:rsidRDefault="00EF03D9" w:rsidP="00EF03D9">
      <w:pPr>
        <w:pStyle w:val="ListParagraph"/>
        <w:jc w:val="both"/>
        <w:rPr>
          <w:rFonts w:asciiTheme="minorHAnsi" w:hAnsiTheme="minorHAnsi" w:cstheme="minorHAnsi"/>
        </w:rPr>
      </w:pPr>
    </w:p>
    <w:p w:rsidR="00251FA2" w:rsidRPr="00EF03D9" w:rsidRDefault="003B1AC0" w:rsidP="00251FA2">
      <w:pPr>
        <w:pStyle w:val="Heading1"/>
        <w:rPr>
          <w:rFonts w:asciiTheme="minorHAnsi" w:hAnsiTheme="minorHAnsi" w:cstheme="minorHAnsi"/>
          <w:sz w:val="28"/>
        </w:rPr>
      </w:pPr>
      <w:r w:rsidRPr="00EF03D9">
        <w:rPr>
          <w:rFonts w:asciiTheme="minorHAnsi" w:hAnsiTheme="minorHAnsi" w:cstheme="minorHAnsi"/>
          <w:sz w:val="28"/>
          <w:lang w:bidi="en-GB"/>
        </w:rPr>
        <w:t>Awards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Default="003B1AC0" w:rsidP="00EF03D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Second Prize in PG Quiz at </w:t>
      </w:r>
      <w:r w:rsidRPr="003B1AC0">
        <w:rPr>
          <w:rFonts w:asciiTheme="minorHAnsi" w:hAnsiTheme="minorHAnsi" w:cstheme="minorHAnsi"/>
          <w:b/>
          <w:bCs/>
        </w:rPr>
        <w:t xml:space="preserve">National level PG CME </w:t>
      </w:r>
      <w:r>
        <w:rPr>
          <w:rFonts w:asciiTheme="minorHAnsi" w:hAnsiTheme="minorHAnsi" w:cstheme="minorHAnsi"/>
        </w:rPr>
        <w:t>at K.S. Hegde Medical Academy from 20</w:t>
      </w:r>
      <w:r w:rsidR="008057B1" w:rsidRPr="008057B1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-21</w:t>
      </w:r>
      <w:r w:rsidRPr="003B1AC0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July 2024</w:t>
      </w:r>
    </w:p>
    <w:p w:rsidR="003B1AC0" w:rsidRDefault="003B1AC0" w:rsidP="00EF03D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Second Prize in PG Quiz at </w:t>
      </w:r>
      <w:r w:rsidRPr="008057B1">
        <w:rPr>
          <w:rFonts w:asciiTheme="minorHAnsi" w:hAnsiTheme="minorHAnsi" w:cstheme="minorHAnsi"/>
          <w:b/>
          <w:bCs/>
        </w:rPr>
        <w:t>Psychiatry Update 2016- Clinical Skills Workshop on Forensic Psychiatry and OSCEs’</w:t>
      </w:r>
      <w:r>
        <w:rPr>
          <w:rFonts w:asciiTheme="minorHAnsi" w:hAnsiTheme="minorHAnsi" w:cstheme="minorHAnsi"/>
        </w:rPr>
        <w:t xml:space="preserve"> from </w:t>
      </w:r>
      <w:r w:rsidR="008057B1">
        <w:rPr>
          <w:rFonts w:asciiTheme="minorHAnsi" w:hAnsiTheme="minorHAnsi" w:cstheme="minorHAnsi"/>
        </w:rPr>
        <w:t>12</w:t>
      </w:r>
      <w:r w:rsidR="008057B1" w:rsidRPr="008057B1">
        <w:rPr>
          <w:rFonts w:asciiTheme="minorHAnsi" w:hAnsiTheme="minorHAnsi" w:cstheme="minorHAnsi"/>
          <w:vertAlign w:val="superscript"/>
        </w:rPr>
        <w:t>th</w:t>
      </w:r>
      <w:r w:rsidR="008057B1">
        <w:rPr>
          <w:rFonts w:asciiTheme="minorHAnsi" w:hAnsiTheme="minorHAnsi" w:cstheme="minorHAnsi"/>
        </w:rPr>
        <w:t>-13</w:t>
      </w:r>
      <w:r w:rsidR="008057B1" w:rsidRPr="008057B1">
        <w:rPr>
          <w:rFonts w:asciiTheme="minorHAnsi" w:hAnsiTheme="minorHAnsi" w:cstheme="minorHAnsi"/>
          <w:vertAlign w:val="superscript"/>
        </w:rPr>
        <w:t>th</w:t>
      </w:r>
      <w:r w:rsidR="008057B1">
        <w:rPr>
          <w:rFonts w:asciiTheme="minorHAnsi" w:hAnsiTheme="minorHAnsi" w:cstheme="minorHAnsi"/>
        </w:rPr>
        <w:t xml:space="preserve"> November 2016</w:t>
      </w:r>
    </w:p>
    <w:p w:rsidR="00251FA2" w:rsidRDefault="008057B1" w:rsidP="00251FA2">
      <w:pPr>
        <w:pStyle w:val="Heading1"/>
        <w:rPr>
          <w:rFonts w:asciiTheme="minorHAnsi" w:hAnsiTheme="minorHAnsi" w:cstheme="minorHAnsi"/>
          <w:lang w:bidi="en-GB"/>
        </w:rPr>
      </w:pPr>
      <w:r w:rsidRPr="00EF03D9">
        <w:rPr>
          <w:rFonts w:asciiTheme="minorHAnsi" w:hAnsiTheme="minorHAnsi" w:cstheme="minorHAnsi"/>
          <w:sz w:val="32"/>
          <w:lang w:bidi="en-GB"/>
        </w:rPr>
        <w:lastRenderedPageBreak/>
        <w:t>Employment details</w:t>
      </w:r>
    </w:p>
    <w:p w:rsidR="00EF03D9" w:rsidRPr="00EF03D9" w:rsidRDefault="00EF03D9" w:rsidP="00EF03D9">
      <w:pPr>
        <w:rPr>
          <w:lang w:bidi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</w:tblGrid>
      <w:tr w:rsidR="008057B1" w:rsidTr="008057B1">
        <w:tc>
          <w:tcPr>
            <w:tcW w:w="2164" w:type="dxa"/>
          </w:tcPr>
          <w:p w:rsidR="008057B1" w:rsidRPr="008057B1" w:rsidRDefault="008057B1" w:rsidP="008057B1">
            <w:pPr>
              <w:rPr>
                <w:rFonts w:asciiTheme="minorHAnsi" w:hAnsiTheme="minorHAnsi" w:cstheme="minorHAnsi"/>
                <w:b/>
                <w:bCs/>
              </w:rPr>
            </w:pPr>
            <w:r w:rsidRPr="008057B1">
              <w:rPr>
                <w:rFonts w:asciiTheme="minorHAnsi" w:hAnsiTheme="minorHAnsi" w:cstheme="minorHAnsi"/>
                <w:b/>
                <w:bCs/>
              </w:rPr>
              <w:t>Designation</w:t>
            </w:r>
          </w:p>
        </w:tc>
        <w:tc>
          <w:tcPr>
            <w:tcW w:w="2164" w:type="dxa"/>
          </w:tcPr>
          <w:p w:rsidR="008057B1" w:rsidRPr="008057B1" w:rsidRDefault="008057B1" w:rsidP="008057B1">
            <w:pPr>
              <w:rPr>
                <w:rFonts w:asciiTheme="minorHAnsi" w:hAnsiTheme="minorHAnsi" w:cstheme="minorHAnsi"/>
                <w:b/>
                <w:bCs/>
              </w:rPr>
            </w:pPr>
            <w:r w:rsidRPr="008057B1">
              <w:rPr>
                <w:rFonts w:asciiTheme="minorHAnsi" w:hAnsiTheme="minorHAnsi" w:cstheme="minorHAnsi"/>
                <w:b/>
                <w:bCs/>
              </w:rPr>
              <w:t>Duration</w:t>
            </w:r>
          </w:p>
        </w:tc>
        <w:tc>
          <w:tcPr>
            <w:tcW w:w="2164" w:type="dxa"/>
          </w:tcPr>
          <w:p w:rsidR="008057B1" w:rsidRPr="008057B1" w:rsidRDefault="008057B1" w:rsidP="008057B1">
            <w:pPr>
              <w:rPr>
                <w:rFonts w:asciiTheme="minorHAnsi" w:hAnsiTheme="minorHAnsi" w:cstheme="minorHAnsi"/>
                <w:b/>
                <w:bCs/>
              </w:rPr>
            </w:pPr>
            <w:r w:rsidRPr="008057B1">
              <w:rPr>
                <w:rFonts w:asciiTheme="minorHAnsi" w:hAnsiTheme="minorHAnsi" w:cstheme="minorHAnsi"/>
                <w:b/>
                <w:bCs/>
              </w:rPr>
              <w:t>Place of Posting</w:t>
            </w:r>
          </w:p>
        </w:tc>
        <w:tc>
          <w:tcPr>
            <w:tcW w:w="2164" w:type="dxa"/>
          </w:tcPr>
          <w:p w:rsidR="008057B1" w:rsidRPr="008057B1" w:rsidRDefault="008057B1" w:rsidP="008057B1">
            <w:pPr>
              <w:rPr>
                <w:rFonts w:asciiTheme="minorHAnsi" w:hAnsiTheme="minorHAnsi" w:cstheme="minorHAnsi"/>
                <w:b/>
                <w:bCs/>
              </w:rPr>
            </w:pPr>
            <w:r w:rsidRPr="008057B1">
              <w:rPr>
                <w:rFonts w:asciiTheme="minorHAnsi" w:hAnsiTheme="minorHAnsi" w:cstheme="minorHAnsi"/>
                <w:b/>
                <w:bCs/>
              </w:rPr>
              <w:t>Name of Employer</w:t>
            </w:r>
          </w:p>
        </w:tc>
      </w:tr>
      <w:tr w:rsidR="008057B1" w:rsidTr="008057B1">
        <w:tc>
          <w:tcPr>
            <w:tcW w:w="2164" w:type="dxa"/>
          </w:tcPr>
          <w:p w:rsidR="008057B1" w:rsidRDefault="007667E0" w:rsidP="008057B1">
            <w:pPr>
              <w:rPr>
                <w:rFonts w:asciiTheme="minorHAnsi" w:hAnsiTheme="minorHAnsi" w:cstheme="minorHAnsi"/>
              </w:rPr>
            </w:pPr>
            <w:r w:rsidRPr="008057B1">
              <w:rPr>
                <w:rFonts w:asciiTheme="minorHAnsi" w:hAnsiTheme="minorHAnsi" w:cstheme="minorHAnsi"/>
                <w:b/>
                <w:bCs/>
              </w:rPr>
              <w:t>Junior Resident (Psychiatry)</w:t>
            </w:r>
          </w:p>
        </w:tc>
        <w:tc>
          <w:tcPr>
            <w:tcW w:w="2164" w:type="dxa"/>
          </w:tcPr>
          <w:p w:rsidR="008057B1" w:rsidRDefault="007667E0" w:rsidP="00E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2022-October 2024</w:t>
            </w:r>
          </w:p>
        </w:tc>
        <w:tc>
          <w:tcPr>
            <w:tcW w:w="2164" w:type="dxa"/>
          </w:tcPr>
          <w:p w:rsidR="008057B1" w:rsidRDefault="007667E0" w:rsidP="00805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K.S. Hegde Medical Academy, NITTE University, Mangalore, Karnataka</w:t>
            </w:r>
          </w:p>
        </w:tc>
        <w:tc>
          <w:tcPr>
            <w:tcW w:w="2164" w:type="dxa"/>
          </w:tcPr>
          <w:p w:rsidR="008057B1" w:rsidRDefault="007667E0" w:rsidP="00805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Dean, K.S. Hegde Medical Academy, NITTE University, Mangalore, Karnataka</w:t>
            </w:r>
          </w:p>
        </w:tc>
      </w:tr>
      <w:tr w:rsidR="008057B1" w:rsidTr="008057B1">
        <w:tc>
          <w:tcPr>
            <w:tcW w:w="2164" w:type="dxa"/>
          </w:tcPr>
          <w:p w:rsidR="008057B1" w:rsidRPr="007667E0" w:rsidRDefault="007667E0" w:rsidP="008057B1">
            <w:pPr>
              <w:rPr>
                <w:rFonts w:asciiTheme="minorHAnsi" w:hAnsiTheme="minorHAnsi" w:cstheme="minorHAnsi"/>
                <w:b/>
                <w:bCs/>
              </w:rPr>
            </w:pPr>
            <w:r w:rsidRPr="007667E0">
              <w:rPr>
                <w:rFonts w:asciiTheme="minorHAnsi" w:hAnsiTheme="minorHAnsi" w:cstheme="minorHAnsi"/>
                <w:b/>
                <w:bCs/>
              </w:rPr>
              <w:t>Consultant Psychiatrist and Sexologist</w:t>
            </w:r>
          </w:p>
        </w:tc>
        <w:tc>
          <w:tcPr>
            <w:tcW w:w="2164" w:type="dxa"/>
          </w:tcPr>
          <w:p w:rsidR="008057B1" w:rsidRDefault="007667E0" w:rsidP="00E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2018- September 2022</w:t>
            </w:r>
          </w:p>
        </w:tc>
        <w:tc>
          <w:tcPr>
            <w:tcW w:w="2164" w:type="dxa"/>
          </w:tcPr>
          <w:p w:rsidR="008057B1" w:rsidRDefault="007667E0" w:rsidP="00805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Vivan Hospital for Sexual Health, Jaipur, Rajasthan, India</w:t>
            </w:r>
          </w:p>
        </w:tc>
        <w:tc>
          <w:tcPr>
            <w:tcW w:w="2164" w:type="dxa"/>
          </w:tcPr>
          <w:p w:rsidR="008057B1" w:rsidRDefault="007667E0" w:rsidP="00805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Director, Vivan Hospital for Sexual Health, Jaipur, Rajasthan</w:t>
            </w:r>
          </w:p>
        </w:tc>
      </w:tr>
      <w:tr w:rsidR="008057B1" w:rsidTr="008057B1">
        <w:tc>
          <w:tcPr>
            <w:tcW w:w="2164" w:type="dxa"/>
          </w:tcPr>
          <w:p w:rsidR="008057B1" w:rsidRPr="008057B1" w:rsidRDefault="008057B1" w:rsidP="008057B1">
            <w:pPr>
              <w:rPr>
                <w:rFonts w:asciiTheme="minorHAnsi" w:hAnsiTheme="minorHAnsi" w:cstheme="minorHAnsi"/>
                <w:b/>
                <w:bCs/>
              </w:rPr>
            </w:pPr>
            <w:r w:rsidRPr="008057B1">
              <w:rPr>
                <w:rFonts w:asciiTheme="minorHAnsi" w:hAnsiTheme="minorHAnsi" w:cstheme="minorHAnsi"/>
                <w:b/>
                <w:bCs/>
              </w:rPr>
              <w:t>Junior Resident (Psychiatry)</w:t>
            </w:r>
          </w:p>
        </w:tc>
        <w:tc>
          <w:tcPr>
            <w:tcW w:w="2164" w:type="dxa"/>
          </w:tcPr>
          <w:p w:rsidR="008057B1" w:rsidRDefault="008057B1" w:rsidP="00E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2016-October 2018</w:t>
            </w:r>
          </w:p>
        </w:tc>
        <w:tc>
          <w:tcPr>
            <w:tcW w:w="2164" w:type="dxa"/>
          </w:tcPr>
          <w:p w:rsidR="008057B1" w:rsidRDefault="008057B1" w:rsidP="00805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Kasturba Medical College, Manipal, Karnataka, India</w:t>
            </w:r>
          </w:p>
        </w:tc>
        <w:tc>
          <w:tcPr>
            <w:tcW w:w="2164" w:type="dxa"/>
          </w:tcPr>
          <w:p w:rsidR="008057B1" w:rsidRDefault="008057B1" w:rsidP="00805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Dean, Kasturba Medical College, Manipal, Karnataka, India</w:t>
            </w:r>
          </w:p>
        </w:tc>
      </w:tr>
      <w:tr w:rsidR="008057B1" w:rsidTr="008057B1">
        <w:tc>
          <w:tcPr>
            <w:tcW w:w="2164" w:type="dxa"/>
          </w:tcPr>
          <w:p w:rsidR="008057B1" w:rsidRPr="008057B1" w:rsidRDefault="008057B1" w:rsidP="008057B1">
            <w:pPr>
              <w:rPr>
                <w:rFonts w:asciiTheme="minorHAnsi" w:hAnsiTheme="minorHAnsi" w:cstheme="minorHAnsi"/>
                <w:b/>
                <w:bCs/>
              </w:rPr>
            </w:pPr>
            <w:r w:rsidRPr="008057B1">
              <w:rPr>
                <w:rFonts w:asciiTheme="minorHAnsi" w:hAnsiTheme="minorHAnsi" w:cstheme="minorHAnsi"/>
                <w:b/>
                <w:bCs/>
              </w:rPr>
              <w:t>Medical Officer</w:t>
            </w:r>
          </w:p>
        </w:tc>
        <w:tc>
          <w:tcPr>
            <w:tcW w:w="2164" w:type="dxa"/>
          </w:tcPr>
          <w:p w:rsidR="008057B1" w:rsidRDefault="008057B1" w:rsidP="00E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2014- April 2016</w:t>
            </w:r>
          </w:p>
        </w:tc>
        <w:tc>
          <w:tcPr>
            <w:tcW w:w="2164" w:type="dxa"/>
          </w:tcPr>
          <w:p w:rsidR="008057B1" w:rsidRDefault="008057B1" w:rsidP="00805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Vivan Hospital for Sexual Health, Jaipur, Rajasthan, India</w:t>
            </w:r>
          </w:p>
        </w:tc>
        <w:tc>
          <w:tcPr>
            <w:tcW w:w="2164" w:type="dxa"/>
          </w:tcPr>
          <w:p w:rsidR="008057B1" w:rsidRDefault="008057B1" w:rsidP="00805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Director, Vivan Hospital for Sexual Health, Jaipur, Rajasthan</w:t>
            </w:r>
          </w:p>
        </w:tc>
      </w:tr>
      <w:tr w:rsidR="008057B1" w:rsidTr="008057B1">
        <w:tc>
          <w:tcPr>
            <w:tcW w:w="2164" w:type="dxa"/>
          </w:tcPr>
          <w:p w:rsidR="008057B1" w:rsidRPr="008057B1" w:rsidRDefault="008057B1" w:rsidP="008057B1">
            <w:pPr>
              <w:rPr>
                <w:rFonts w:asciiTheme="minorHAnsi" w:hAnsiTheme="minorHAnsi" w:cstheme="minorHAnsi"/>
                <w:b/>
                <w:bCs/>
              </w:rPr>
            </w:pPr>
            <w:r w:rsidRPr="008057B1">
              <w:rPr>
                <w:rFonts w:asciiTheme="minorHAnsi" w:hAnsiTheme="minorHAnsi" w:cstheme="minorHAnsi"/>
                <w:b/>
                <w:bCs/>
              </w:rPr>
              <w:t>Compulsory Rotatory Internship</w:t>
            </w:r>
          </w:p>
        </w:tc>
        <w:tc>
          <w:tcPr>
            <w:tcW w:w="2164" w:type="dxa"/>
          </w:tcPr>
          <w:p w:rsidR="008057B1" w:rsidRDefault="008057B1" w:rsidP="00EF0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February 2013- February 2014</w:t>
            </w:r>
          </w:p>
        </w:tc>
        <w:tc>
          <w:tcPr>
            <w:tcW w:w="2164" w:type="dxa"/>
          </w:tcPr>
          <w:p w:rsidR="008057B1" w:rsidRDefault="008057B1" w:rsidP="00805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Mahatma Gandhi Mission’s Medical College and Hospital, Navi Mumbai, Maharashtra</w:t>
            </w:r>
          </w:p>
        </w:tc>
        <w:tc>
          <w:tcPr>
            <w:tcW w:w="2164" w:type="dxa"/>
          </w:tcPr>
          <w:p w:rsidR="008057B1" w:rsidRDefault="008057B1" w:rsidP="00805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Dean, Mahatma Gandhi Mission’s Medical College and Hospital, Navi Mumbai, Maharashtra</w:t>
            </w:r>
          </w:p>
        </w:tc>
      </w:tr>
    </w:tbl>
    <w:p w:rsidR="00A90527" w:rsidRPr="008057B1" w:rsidRDefault="00A90527" w:rsidP="008057B1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EF03D9" w:rsidRDefault="007667E0" w:rsidP="00251FA2">
      <w:pPr>
        <w:pStyle w:val="Heading1"/>
        <w:rPr>
          <w:rFonts w:asciiTheme="minorHAnsi" w:hAnsiTheme="minorHAnsi" w:cstheme="minorHAnsi"/>
          <w:sz w:val="32"/>
        </w:rPr>
      </w:pPr>
      <w:r w:rsidRPr="00EF03D9">
        <w:rPr>
          <w:rFonts w:asciiTheme="minorHAnsi" w:hAnsiTheme="minorHAnsi" w:cstheme="minorHAnsi"/>
          <w:sz w:val="32"/>
          <w:lang w:bidi="en-GB"/>
        </w:rPr>
        <w:t>Work experience</w:t>
      </w:r>
    </w:p>
    <w:p w:rsidR="0004256F" w:rsidRDefault="0004256F" w:rsidP="0004256F">
      <w:pPr>
        <w:rPr>
          <w:rFonts w:asciiTheme="minorHAnsi" w:hAnsiTheme="minorHAnsi" w:cstheme="minorHAnsi"/>
        </w:rPr>
      </w:pPr>
    </w:p>
    <w:p w:rsidR="0004256F" w:rsidRDefault="0004256F" w:rsidP="00EF03D9">
      <w:pPr>
        <w:numPr>
          <w:ilvl w:val="0"/>
          <w:numId w:val="14"/>
        </w:numPr>
        <w:spacing w:line="360" w:lineRule="auto"/>
        <w:jc w:val="both"/>
        <w:rPr>
          <w:color w:val="000000"/>
        </w:rPr>
      </w:pPr>
      <w:r>
        <w:rPr>
          <w:rStyle w:val="Strong"/>
          <w:color w:val="000000"/>
        </w:rPr>
        <w:t xml:space="preserve">Compulsory </w:t>
      </w:r>
      <w:r w:rsidR="0089681F">
        <w:rPr>
          <w:rStyle w:val="Strong"/>
          <w:color w:val="000000"/>
        </w:rPr>
        <w:t>R</w:t>
      </w:r>
      <w:r>
        <w:rPr>
          <w:rStyle w:val="Strong"/>
          <w:color w:val="000000"/>
        </w:rPr>
        <w:t xml:space="preserve">otatory </w:t>
      </w:r>
      <w:r w:rsidR="0089681F">
        <w:rPr>
          <w:rStyle w:val="Strong"/>
          <w:color w:val="000000"/>
        </w:rPr>
        <w:t>I</w:t>
      </w:r>
      <w:r>
        <w:rPr>
          <w:rStyle w:val="Strong"/>
          <w:color w:val="000000"/>
        </w:rPr>
        <w:t>nternship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at Mahatma Gandhi Mission’s Medical College and Hospital, Navi Mumbai involved postings in various departments including General Medicine, General Surgery, Obstetrics and Gynaecology, Paediatrics, Orthopaedics, Community Medicine, Emergency Medicine, Psychiatry, Dermatology,</w:t>
      </w:r>
      <w:r w:rsidR="0089681F">
        <w:rPr>
          <w:color w:val="000000"/>
        </w:rPr>
        <w:t xml:space="preserve"> </w:t>
      </w:r>
      <w:r>
        <w:rPr>
          <w:color w:val="000000"/>
        </w:rPr>
        <w:t>Ophthalmology</w:t>
      </w:r>
      <w:r w:rsidR="0089681F">
        <w:rPr>
          <w:color w:val="000000"/>
        </w:rPr>
        <w:t>, Anaesthesiology</w:t>
      </w:r>
      <w:r>
        <w:rPr>
          <w:color w:val="000000"/>
        </w:rPr>
        <w:t xml:space="preserve"> and Otorhinolaryngology</w:t>
      </w:r>
    </w:p>
    <w:p w:rsidR="0089681F" w:rsidRDefault="0089681F" w:rsidP="00EF03D9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89681F">
        <w:rPr>
          <w:b/>
          <w:bCs/>
          <w:color w:val="000000"/>
        </w:rPr>
        <w:t>Medical officer</w:t>
      </w:r>
      <w:r>
        <w:rPr>
          <w:color w:val="000000"/>
        </w:rPr>
        <w:t xml:space="preserve"> at Vivan Hospital for Sexual Health from March 2014 to April 2016. Work involved history taking, assessing the patient's sexual dysfunction using various instruments, and assisting in surgeries.</w:t>
      </w:r>
    </w:p>
    <w:p w:rsidR="0089681F" w:rsidRPr="0089681F" w:rsidRDefault="0089681F" w:rsidP="00EF03D9">
      <w:pPr>
        <w:pStyle w:val="ListParagraph"/>
        <w:numPr>
          <w:ilvl w:val="0"/>
          <w:numId w:val="14"/>
        </w:numPr>
        <w:spacing w:line="360" w:lineRule="auto"/>
        <w:jc w:val="both"/>
        <w:rPr>
          <w:color w:val="000000"/>
          <w:lang w:val="en-IN"/>
        </w:rPr>
      </w:pPr>
      <w:r w:rsidRPr="0089681F">
        <w:rPr>
          <w:rStyle w:val="Strong"/>
          <w:color w:val="000000"/>
          <w:lang w:val="en-US"/>
        </w:rPr>
        <w:t>Junior Resident</w:t>
      </w:r>
      <w:r w:rsidRPr="0089681F">
        <w:rPr>
          <w:rStyle w:val="apple-converted-space"/>
          <w:b/>
          <w:bCs/>
          <w:color w:val="000000"/>
          <w:lang w:val="en-US"/>
        </w:rPr>
        <w:t> </w:t>
      </w:r>
      <w:r w:rsidRPr="0089681F">
        <w:rPr>
          <w:color w:val="000000"/>
          <w:lang w:val="en-US"/>
        </w:rPr>
        <w:t>at</w:t>
      </w:r>
      <w:r w:rsidRPr="0089681F">
        <w:rPr>
          <w:rStyle w:val="apple-converted-space"/>
          <w:b/>
          <w:bCs/>
          <w:color w:val="000000"/>
          <w:lang w:val="en-US"/>
        </w:rPr>
        <w:t> </w:t>
      </w:r>
      <w:r w:rsidRPr="0089681F">
        <w:rPr>
          <w:rStyle w:val="Strong"/>
          <w:color w:val="000000"/>
          <w:lang w:val="en-US"/>
        </w:rPr>
        <w:t>Kasturba Medical College &amp; Hospital, Manipal, Karnataka,</w:t>
      </w:r>
      <w:r w:rsidRPr="0089681F">
        <w:rPr>
          <w:rStyle w:val="apple-converted-space"/>
          <w:b/>
          <w:bCs/>
          <w:color w:val="000000"/>
          <w:lang w:val="en-US"/>
        </w:rPr>
        <w:t> </w:t>
      </w:r>
      <w:r w:rsidRPr="0089681F">
        <w:rPr>
          <w:color w:val="000000"/>
          <w:lang w:val="en-US"/>
        </w:rPr>
        <w:t>from 2016 to 2018 and in</w:t>
      </w:r>
      <w:r w:rsidRPr="0089681F">
        <w:rPr>
          <w:rStyle w:val="apple-converted-space"/>
          <w:color w:val="000000"/>
          <w:lang w:val="en-US"/>
        </w:rPr>
        <w:t> </w:t>
      </w:r>
      <w:r w:rsidRPr="0089681F">
        <w:rPr>
          <w:rStyle w:val="Strong"/>
          <w:color w:val="000000"/>
          <w:lang w:val="en-US"/>
        </w:rPr>
        <w:t>K.S. Hegde Medical Academy, Mangalore (NITTE University)</w:t>
      </w:r>
      <w:r w:rsidRPr="0089681F">
        <w:rPr>
          <w:rStyle w:val="apple-converted-space"/>
          <w:color w:val="000000"/>
          <w:lang w:val="en-US"/>
        </w:rPr>
        <w:t> </w:t>
      </w:r>
      <w:r w:rsidRPr="0089681F">
        <w:rPr>
          <w:color w:val="000000"/>
          <w:lang w:val="en-US"/>
        </w:rPr>
        <w:t>from 2022-2024:</w:t>
      </w:r>
    </w:p>
    <w:p w:rsidR="00A228DE" w:rsidRPr="00A228DE" w:rsidRDefault="00A228DE" w:rsidP="00276161">
      <w:pPr>
        <w:pStyle w:val="ListParagraph"/>
        <w:numPr>
          <w:ilvl w:val="6"/>
          <w:numId w:val="14"/>
        </w:numPr>
        <w:spacing w:line="360" w:lineRule="auto"/>
        <w:ind w:left="720"/>
        <w:jc w:val="both"/>
        <w:rPr>
          <w:color w:val="000000"/>
          <w:lang w:val="en-IN"/>
        </w:rPr>
      </w:pPr>
      <w:r w:rsidRPr="00A228DE">
        <w:rPr>
          <w:color w:val="000000"/>
          <w:lang w:val="en-US"/>
        </w:rPr>
        <w:t xml:space="preserve">Adult inpatient and outpatient Psychiatry: This includes postings in outpatient and inpatient setups, detailed workups, and discussions with psychopharmacological </w:t>
      </w:r>
      <w:r w:rsidRPr="00A228DE">
        <w:rPr>
          <w:color w:val="000000"/>
          <w:lang w:val="en-US"/>
        </w:rPr>
        <w:lastRenderedPageBreak/>
        <w:t>and psychosocial interventions. Electroconvulsive therapy (ECT) administration was part of this training.</w:t>
      </w:r>
    </w:p>
    <w:p w:rsidR="00A90527" w:rsidRDefault="00A228DE" w:rsidP="00276161">
      <w:pPr>
        <w:pStyle w:val="ListParagraph"/>
        <w:numPr>
          <w:ilvl w:val="6"/>
          <w:numId w:val="14"/>
        </w:num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A228DE">
        <w:rPr>
          <w:rFonts w:asciiTheme="minorHAnsi" w:hAnsiTheme="minorHAnsi" w:cstheme="minorHAnsi"/>
        </w:rPr>
        <w:t xml:space="preserve">Child and Adolescent Psychiatry: This includes work in the Child Guidance Clinic </w:t>
      </w:r>
      <w:r>
        <w:rPr>
          <w:rFonts w:asciiTheme="minorHAnsi" w:hAnsiTheme="minorHAnsi" w:cstheme="minorHAnsi"/>
        </w:rPr>
        <w:t>at</w:t>
      </w:r>
      <w:r w:rsidRPr="00A228DE">
        <w:rPr>
          <w:rFonts w:asciiTheme="minorHAnsi" w:hAnsiTheme="minorHAnsi" w:cstheme="minorHAnsi"/>
        </w:rPr>
        <w:t xml:space="preserve"> Kasturba Hospital, Manipal, and a 2-month external posting at NIMHANS Bangalore.</w:t>
      </w:r>
    </w:p>
    <w:p w:rsidR="00A228DE" w:rsidRDefault="00537632" w:rsidP="00276161">
      <w:pPr>
        <w:pStyle w:val="ListParagraph"/>
        <w:numPr>
          <w:ilvl w:val="6"/>
          <w:numId w:val="14"/>
        </w:num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537632">
        <w:rPr>
          <w:rFonts w:asciiTheme="minorHAnsi" w:hAnsiTheme="minorHAnsi" w:cstheme="minorHAnsi"/>
        </w:rPr>
        <w:t>Neurology &amp; Neuropsychiatry: This includes work in the neurology department, assessing for psychiatric sequela of neurological disorders, Electroencephalography (EEG) interpretation, and Memory clinic for cognitive deficits.</w:t>
      </w:r>
    </w:p>
    <w:p w:rsidR="00537632" w:rsidRDefault="00537632" w:rsidP="00276161">
      <w:pPr>
        <w:pStyle w:val="ListParagraph"/>
        <w:numPr>
          <w:ilvl w:val="6"/>
          <w:numId w:val="14"/>
        </w:num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537632">
        <w:rPr>
          <w:rFonts w:asciiTheme="minorHAnsi" w:hAnsiTheme="minorHAnsi" w:cstheme="minorHAnsi"/>
        </w:rPr>
        <w:t>Consultation Liaison psychiatry: liaison with the departments like general medicine, orthopaedics, general surgery,</w:t>
      </w:r>
      <w:r>
        <w:rPr>
          <w:rFonts w:asciiTheme="minorHAnsi" w:hAnsiTheme="minorHAnsi" w:cstheme="minorHAnsi"/>
        </w:rPr>
        <w:t xml:space="preserve"> Intensive care Units,</w:t>
      </w:r>
      <w:r w:rsidRPr="00537632">
        <w:rPr>
          <w:rFonts w:asciiTheme="minorHAnsi" w:hAnsiTheme="minorHAnsi" w:cstheme="minorHAnsi"/>
        </w:rPr>
        <w:t xml:space="preserve"> etc. for assessment and management of psychiatric comorbidities, including emergency psychiatry services.</w:t>
      </w:r>
    </w:p>
    <w:p w:rsidR="00537632" w:rsidRDefault="00537632" w:rsidP="00276161">
      <w:pPr>
        <w:pStyle w:val="ListParagraph"/>
        <w:numPr>
          <w:ilvl w:val="6"/>
          <w:numId w:val="14"/>
        </w:num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537632">
        <w:rPr>
          <w:rFonts w:asciiTheme="minorHAnsi" w:hAnsiTheme="minorHAnsi" w:cstheme="minorHAnsi"/>
        </w:rPr>
        <w:t>Psychology: for training in therapies like CBT, mindfulness, BT, and group therapies; IQ testing, projection tests.</w:t>
      </w:r>
    </w:p>
    <w:p w:rsidR="00D33D15" w:rsidRPr="00D33D15" w:rsidRDefault="00537632" w:rsidP="00276161">
      <w:pPr>
        <w:pStyle w:val="ListParagraph"/>
        <w:numPr>
          <w:ilvl w:val="6"/>
          <w:numId w:val="14"/>
        </w:numPr>
        <w:spacing w:line="360" w:lineRule="auto"/>
        <w:ind w:left="720"/>
        <w:jc w:val="both"/>
        <w:rPr>
          <w:rFonts w:asciiTheme="minorHAnsi" w:hAnsiTheme="minorHAnsi" w:cstheme="minorHAnsi"/>
        </w:rPr>
      </w:pPr>
      <w:r>
        <w:rPr>
          <w:color w:val="000000"/>
          <w:lang w:val="en-US"/>
        </w:rPr>
        <w:t xml:space="preserve">Rehabilitation posting in the Homebelaku rehabilitation </w:t>
      </w:r>
      <w:r w:rsidR="00D33D15">
        <w:rPr>
          <w:color w:val="000000"/>
          <w:lang w:val="en-US"/>
        </w:rPr>
        <w:t>center</w:t>
      </w:r>
      <w:r>
        <w:rPr>
          <w:color w:val="000000"/>
          <w:lang w:val="en-US"/>
        </w:rPr>
        <w:t xml:space="preserve"> for basic rehabilitation techniques, skill training, daycare, occupational, and vocational training.</w:t>
      </w:r>
    </w:p>
    <w:p w:rsidR="00D33D15" w:rsidRPr="00D33D15" w:rsidRDefault="00D33D15" w:rsidP="00276161">
      <w:pPr>
        <w:pStyle w:val="ListParagraph"/>
        <w:numPr>
          <w:ilvl w:val="6"/>
          <w:numId w:val="14"/>
        </w:num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D33D15">
        <w:rPr>
          <w:bCs/>
        </w:rPr>
        <w:t>Emergency Psychiatry -day and night emergency duties throughout the four years of residency</w:t>
      </w:r>
    </w:p>
    <w:p w:rsidR="00D33D15" w:rsidRPr="00D33D15" w:rsidRDefault="00D33D15" w:rsidP="00276161">
      <w:pPr>
        <w:pStyle w:val="ListParagraph"/>
        <w:numPr>
          <w:ilvl w:val="6"/>
          <w:numId w:val="14"/>
        </w:num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D33D15">
        <w:rPr>
          <w:bCs/>
        </w:rPr>
        <w:t>Community Psychiatry – camp visits and Telepsychiatry 3-4 times per month.</w:t>
      </w:r>
    </w:p>
    <w:p w:rsidR="00D33D15" w:rsidRDefault="00D33D15" w:rsidP="00276161">
      <w:pPr>
        <w:pStyle w:val="ListParagraph"/>
        <w:numPr>
          <w:ilvl w:val="6"/>
          <w:numId w:val="14"/>
        </w:numPr>
        <w:spacing w:line="360" w:lineRule="auto"/>
        <w:ind w:left="720"/>
        <w:jc w:val="both"/>
        <w:rPr>
          <w:rFonts w:asciiTheme="minorHAnsi" w:hAnsiTheme="minorHAnsi" w:cstheme="minorHAnsi"/>
        </w:rPr>
      </w:pPr>
      <w:proofErr w:type="spellStart"/>
      <w:r w:rsidRPr="00D33D15">
        <w:rPr>
          <w:bCs/>
        </w:rPr>
        <w:t>Psychodermatology</w:t>
      </w:r>
      <w:proofErr w:type="spellEnd"/>
      <w:r w:rsidRPr="00D33D15">
        <w:rPr>
          <w:bCs/>
        </w:rPr>
        <w:t>, psycho-oncology and psycho sexual clinics</w:t>
      </w:r>
      <w:r>
        <w:rPr>
          <w:rFonts w:asciiTheme="minorHAnsi" w:hAnsiTheme="minorHAnsi" w:cstheme="minorHAnsi"/>
        </w:rPr>
        <w:t>.</w:t>
      </w:r>
    </w:p>
    <w:p w:rsidR="00D33D15" w:rsidRDefault="00D33D15" w:rsidP="00276161">
      <w:pPr>
        <w:pStyle w:val="ListParagraph"/>
        <w:numPr>
          <w:ilvl w:val="6"/>
          <w:numId w:val="14"/>
        </w:num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D33D15">
        <w:rPr>
          <w:rFonts w:asciiTheme="minorHAnsi" w:hAnsiTheme="minorHAnsi" w:cstheme="minorHAnsi"/>
        </w:rPr>
        <w:t>NITTE rural health set up</w:t>
      </w:r>
    </w:p>
    <w:p w:rsidR="00276161" w:rsidRDefault="00276161" w:rsidP="00276161">
      <w:pPr>
        <w:spacing w:line="360" w:lineRule="auto"/>
        <w:jc w:val="both"/>
        <w:rPr>
          <w:rFonts w:asciiTheme="minorHAnsi" w:hAnsiTheme="minorHAnsi" w:cstheme="minorHAnsi"/>
        </w:rPr>
      </w:pPr>
    </w:p>
    <w:p w:rsidR="00276161" w:rsidRPr="00276161" w:rsidRDefault="00276161" w:rsidP="0027616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Consultant Psychiatrist and Sexologist </w:t>
      </w:r>
      <w:r>
        <w:rPr>
          <w:rFonts w:asciiTheme="minorHAnsi" w:hAnsiTheme="minorHAnsi" w:cstheme="minorHAnsi"/>
        </w:rPr>
        <w:t xml:space="preserve">at </w:t>
      </w:r>
      <w:r>
        <w:rPr>
          <w:rFonts w:asciiTheme="minorHAnsi" w:hAnsiTheme="minorHAnsi" w:cstheme="minorHAnsi"/>
          <w:b/>
          <w:bCs/>
        </w:rPr>
        <w:t xml:space="preserve">Vivan Hospital for Sexual Health, </w:t>
      </w:r>
      <w:r>
        <w:rPr>
          <w:rFonts w:asciiTheme="minorHAnsi" w:hAnsiTheme="minorHAnsi" w:cstheme="minorHAnsi"/>
        </w:rPr>
        <w:t xml:space="preserve">from 2018 to 2022: </w:t>
      </w:r>
      <w:r>
        <w:rPr>
          <w:color w:val="000000"/>
        </w:rPr>
        <w:t>Work involved outpatient assessment and management of patients with a variety of common and serious mental illnesses, substance use disorders, and sexual dysfunction with pharmacological and psychosocial interventions.</w:t>
      </w:r>
    </w:p>
    <w:p w:rsidR="00EF03D9" w:rsidRPr="00D33D15" w:rsidRDefault="00EF03D9" w:rsidP="00276161">
      <w:pPr>
        <w:pStyle w:val="ListParagraph"/>
        <w:spacing w:line="360" w:lineRule="auto"/>
        <w:jc w:val="both"/>
        <w:rPr>
          <w:rFonts w:asciiTheme="minorHAnsi" w:hAnsiTheme="minorHAnsi" w:cstheme="minorHAnsi"/>
        </w:rPr>
      </w:pPr>
    </w:p>
    <w:p w:rsidR="00251FA2" w:rsidRPr="00EF03D9" w:rsidRDefault="00D33D15" w:rsidP="00EF03D9">
      <w:pPr>
        <w:pStyle w:val="Heading1"/>
        <w:spacing w:line="360" w:lineRule="auto"/>
        <w:jc w:val="both"/>
        <w:rPr>
          <w:rFonts w:asciiTheme="minorHAnsi" w:hAnsiTheme="minorHAnsi" w:cstheme="minorHAnsi"/>
          <w:sz w:val="28"/>
        </w:rPr>
      </w:pPr>
      <w:r w:rsidRPr="00EF03D9">
        <w:rPr>
          <w:rFonts w:asciiTheme="minorHAnsi" w:hAnsiTheme="minorHAnsi" w:cstheme="minorHAnsi"/>
          <w:sz w:val="28"/>
          <w:lang w:bidi="en-GB"/>
        </w:rPr>
        <w:t>courses completed</w:t>
      </w:r>
    </w:p>
    <w:p w:rsidR="00A90527" w:rsidRPr="00D33D15" w:rsidRDefault="00D33D15" w:rsidP="00EF03D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bCs/>
        </w:rPr>
        <w:t>Certified in Basic Life Support (BLS) and Advanced Cardiac Life Support (ACLS) from Manipal University in 2016</w:t>
      </w:r>
    </w:p>
    <w:p w:rsidR="00D33D15" w:rsidRPr="00760269" w:rsidRDefault="00760269" w:rsidP="00EF03D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bCs/>
        </w:rPr>
        <w:t>Completed NPTEL online course- health research fundamentals</w:t>
      </w:r>
    </w:p>
    <w:p w:rsidR="00760269" w:rsidRPr="00760269" w:rsidRDefault="00760269" w:rsidP="00EF03D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bCs/>
        </w:rPr>
        <w:lastRenderedPageBreak/>
        <w:t>Certified in Basic Life Support (BLS) and Advanced Cardiac Life Support (ACLS) from K. S. Hegde Medical Academy, NITTE- Deemed to be University in 2022</w:t>
      </w:r>
    </w:p>
    <w:p w:rsidR="00760269" w:rsidRDefault="00760269" w:rsidP="00EF03D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 w:rsidRPr="00760269">
        <w:rPr>
          <w:rFonts w:asciiTheme="minorHAnsi" w:hAnsiTheme="minorHAnsi" w:cstheme="minorHAnsi"/>
        </w:rPr>
        <w:t>Completed a workshop on synopsis and dissertation writing organized by the NITTE- Deemed to be University.</w:t>
      </w:r>
    </w:p>
    <w:p w:rsidR="00760269" w:rsidRDefault="00760269" w:rsidP="00EF03D9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Basic Course in Biomedical Research by NPTEL in 2024 with 72%</w:t>
      </w:r>
    </w:p>
    <w:p w:rsidR="00EF03D9" w:rsidRPr="00D33D15" w:rsidRDefault="00EF03D9" w:rsidP="00EF03D9">
      <w:pPr>
        <w:pStyle w:val="ListParagraph"/>
        <w:spacing w:line="360" w:lineRule="auto"/>
        <w:jc w:val="both"/>
        <w:rPr>
          <w:rFonts w:asciiTheme="minorHAnsi" w:hAnsiTheme="minorHAnsi" w:cstheme="minorHAnsi"/>
        </w:rPr>
      </w:pPr>
    </w:p>
    <w:p w:rsidR="00251FA2" w:rsidRPr="003B19FB" w:rsidRDefault="00760269" w:rsidP="00EF03D9">
      <w:pPr>
        <w:pStyle w:val="Heading1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conferences/workshops/</w:t>
      </w:r>
      <w:proofErr w:type="spellStart"/>
      <w:r>
        <w:rPr>
          <w:rFonts w:asciiTheme="minorHAnsi" w:hAnsiTheme="minorHAnsi" w:cstheme="minorHAnsi"/>
        </w:rPr>
        <w:t>cme</w:t>
      </w:r>
      <w:proofErr w:type="spellEnd"/>
      <w:r>
        <w:rPr>
          <w:rFonts w:asciiTheme="minorHAnsi" w:hAnsiTheme="minorHAnsi" w:cstheme="minorHAnsi"/>
        </w:rPr>
        <w:t xml:space="preserve"> attended </w:t>
      </w:r>
    </w:p>
    <w:p w:rsidR="00A90527" w:rsidRPr="00760269" w:rsidRDefault="00760269" w:rsidP="00EF03D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60269">
        <w:rPr>
          <w:rFonts w:asciiTheme="minorHAnsi" w:hAnsiTheme="minorHAnsi" w:cstheme="minorHAnsi"/>
          <w:b/>
          <w:bCs/>
        </w:rPr>
        <w:t>International</w:t>
      </w:r>
    </w:p>
    <w:p w:rsidR="00760269" w:rsidRPr="00EF03D9" w:rsidRDefault="00760269" w:rsidP="00EF03D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</w:rPr>
      </w:pPr>
      <w:r w:rsidRPr="005F1843">
        <w:rPr>
          <w:rFonts w:asciiTheme="minorHAnsi" w:hAnsiTheme="minorHAnsi" w:cstheme="minorHAnsi"/>
          <w:b/>
          <w:bCs/>
        </w:rPr>
        <w:t>International Society for Sexual Medicine</w:t>
      </w:r>
      <w:r>
        <w:rPr>
          <w:rFonts w:asciiTheme="minorHAnsi" w:hAnsiTheme="minorHAnsi" w:cstheme="minorHAnsi"/>
        </w:rPr>
        <w:t xml:space="preserve"> congress at Beijing in</w:t>
      </w:r>
      <w:r w:rsidR="005F1843">
        <w:rPr>
          <w:rFonts w:asciiTheme="minorHAnsi" w:hAnsiTheme="minorHAnsi" w:cstheme="minorHAnsi"/>
        </w:rPr>
        <w:t xml:space="preserve"> from September 22</w:t>
      </w:r>
      <w:r w:rsidR="005F1843" w:rsidRPr="005F1843">
        <w:rPr>
          <w:rFonts w:asciiTheme="minorHAnsi" w:hAnsiTheme="minorHAnsi" w:cstheme="minorHAnsi"/>
          <w:vertAlign w:val="superscript"/>
        </w:rPr>
        <w:t>nd</w:t>
      </w:r>
      <w:r w:rsidR="005F1843">
        <w:rPr>
          <w:rFonts w:asciiTheme="minorHAnsi" w:hAnsiTheme="minorHAnsi" w:cstheme="minorHAnsi"/>
        </w:rPr>
        <w:t>-25</w:t>
      </w:r>
      <w:r w:rsidR="005F1843" w:rsidRPr="005F1843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2016</w:t>
      </w:r>
    </w:p>
    <w:p w:rsidR="00760269" w:rsidRPr="00760269" w:rsidRDefault="00760269" w:rsidP="00EF03D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</w:rPr>
      </w:pPr>
      <w:r w:rsidRPr="00760269">
        <w:rPr>
          <w:rFonts w:asciiTheme="minorHAnsi" w:hAnsiTheme="minorHAnsi" w:cstheme="minorHAnsi"/>
          <w:b/>
          <w:bCs/>
        </w:rPr>
        <w:t>National</w:t>
      </w:r>
    </w:p>
    <w:p w:rsidR="00760269" w:rsidRPr="00615480" w:rsidRDefault="00760269" w:rsidP="00EF03D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Masterclass in Psycho-s</w:t>
      </w:r>
      <w:r w:rsidRPr="00615480">
        <w:rPr>
          <w:b/>
        </w:rPr>
        <w:t>exual medicine</w:t>
      </w:r>
      <w:r>
        <w:rPr>
          <w:b/>
        </w:rPr>
        <w:t xml:space="preserve"> and therapy: A</w:t>
      </w:r>
      <w:r w:rsidRPr="00615480">
        <w:rPr>
          <w:b/>
        </w:rPr>
        <w:t xml:space="preserve"> Workshop</w:t>
      </w:r>
      <w:r>
        <w:rPr>
          <w:b/>
        </w:rPr>
        <w:t xml:space="preserve"> for Mental Health Professionals, </w:t>
      </w:r>
      <w:r w:rsidR="00BF6652">
        <w:t>M</w:t>
      </w:r>
      <w:r>
        <w:t>ay 22</w:t>
      </w:r>
      <w:r w:rsidRPr="00895E4E">
        <w:rPr>
          <w:vertAlign w:val="superscript"/>
        </w:rPr>
        <w:t>nd</w:t>
      </w:r>
      <w:r>
        <w:t>,</w:t>
      </w:r>
      <w:r w:rsidRPr="00615480">
        <w:t xml:space="preserve"> 2016 organized by Department of Psychiatry, Kasturba Medical College at Manipal, Karnataka </w:t>
      </w:r>
    </w:p>
    <w:p w:rsidR="00760269" w:rsidRPr="00615480" w:rsidRDefault="00760269" w:rsidP="00EF03D9">
      <w:pPr>
        <w:pStyle w:val="ListParagraph"/>
        <w:numPr>
          <w:ilvl w:val="0"/>
          <w:numId w:val="22"/>
        </w:numPr>
        <w:spacing w:line="360" w:lineRule="auto"/>
        <w:jc w:val="both"/>
        <w:rPr>
          <w:iCs/>
        </w:rPr>
      </w:pPr>
      <w:r w:rsidRPr="00615480">
        <w:rPr>
          <w:iCs/>
        </w:rPr>
        <w:t>CME</w:t>
      </w:r>
      <w:r w:rsidR="00BF6652">
        <w:rPr>
          <w:iCs/>
        </w:rPr>
        <w:t>-</w:t>
      </w:r>
      <w:r w:rsidRPr="00615480">
        <w:rPr>
          <w:iCs/>
        </w:rPr>
        <w:t xml:space="preserve"> </w:t>
      </w:r>
      <w:r w:rsidR="003A601F">
        <w:rPr>
          <w:iCs/>
        </w:rPr>
        <w:t>‘</w:t>
      </w:r>
      <w:r w:rsidRPr="00615480">
        <w:rPr>
          <w:b/>
          <w:iCs/>
        </w:rPr>
        <w:t>Psychiatry Update 2016 - Clinical Skills Workshop on Forensic Psychiatry and OSCEs</w:t>
      </w:r>
      <w:r w:rsidR="003A601F">
        <w:rPr>
          <w:iCs/>
        </w:rPr>
        <w:t>’</w:t>
      </w:r>
      <w:r w:rsidRPr="00615480">
        <w:rPr>
          <w:iCs/>
        </w:rPr>
        <w:t>, from 12</w:t>
      </w:r>
      <w:r w:rsidRPr="00615480">
        <w:rPr>
          <w:iCs/>
          <w:vertAlign w:val="superscript"/>
        </w:rPr>
        <w:t>th</w:t>
      </w:r>
      <w:r w:rsidRPr="00615480">
        <w:rPr>
          <w:iCs/>
        </w:rPr>
        <w:t xml:space="preserve"> -13</w:t>
      </w:r>
      <w:r w:rsidRPr="00615480">
        <w:rPr>
          <w:iCs/>
          <w:vertAlign w:val="superscript"/>
        </w:rPr>
        <w:t>th</w:t>
      </w:r>
      <w:r w:rsidRPr="00615480">
        <w:rPr>
          <w:iCs/>
        </w:rPr>
        <w:t xml:space="preserve"> November, 2016 held at Kasturba Medical College, Manipal, Karnataka, India</w:t>
      </w:r>
    </w:p>
    <w:p w:rsidR="00760269" w:rsidRPr="005F1843" w:rsidRDefault="005F1843" w:rsidP="00EF03D9">
      <w:pPr>
        <w:pStyle w:val="ListParagraph"/>
        <w:numPr>
          <w:ilvl w:val="0"/>
          <w:numId w:val="22"/>
        </w:numPr>
        <w:spacing w:line="360" w:lineRule="auto"/>
        <w:jc w:val="both"/>
        <w:rPr>
          <w:iCs/>
        </w:rPr>
      </w:pPr>
      <w:r w:rsidRPr="00615480">
        <w:rPr>
          <w:shd w:val="clear" w:color="auto" w:fill="FFFFFF"/>
        </w:rPr>
        <w:t>CME</w:t>
      </w:r>
      <w:r w:rsidR="00BF6652">
        <w:rPr>
          <w:shd w:val="clear" w:color="auto" w:fill="FFFFFF"/>
        </w:rPr>
        <w:t>-</w:t>
      </w:r>
      <w:r w:rsidRPr="00615480">
        <w:rPr>
          <w:shd w:val="clear" w:color="auto" w:fill="FFFFFF"/>
        </w:rPr>
        <w:t xml:space="preserve"> ‘</w:t>
      </w:r>
      <w:r w:rsidRPr="00615480">
        <w:rPr>
          <w:b/>
          <w:shd w:val="clear" w:color="auto" w:fill="FFFFFF"/>
        </w:rPr>
        <w:t xml:space="preserve">Psychiatry Update 2017- Cluster B personality. Skills training for interventions in </w:t>
      </w:r>
      <w:proofErr w:type="gramStart"/>
      <w:r w:rsidRPr="00615480">
        <w:rPr>
          <w:b/>
          <w:shd w:val="clear" w:color="auto" w:fill="FFFFFF"/>
        </w:rPr>
        <w:t>Borderline Personality Disorder</w:t>
      </w:r>
      <w:proofErr w:type="gramEnd"/>
      <w:r w:rsidRPr="00615480">
        <w:rPr>
          <w:shd w:val="clear" w:color="auto" w:fill="FFFFFF"/>
        </w:rPr>
        <w:t xml:space="preserve">’ </w:t>
      </w:r>
      <w:r w:rsidRPr="00615480">
        <w:rPr>
          <w:iCs/>
        </w:rPr>
        <w:t>from 11</w:t>
      </w:r>
      <w:r w:rsidRPr="00615480">
        <w:rPr>
          <w:iCs/>
          <w:vertAlign w:val="superscript"/>
        </w:rPr>
        <w:t>th</w:t>
      </w:r>
      <w:r w:rsidRPr="00615480">
        <w:rPr>
          <w:iCs/>
        </w:rPr>
        <w:t xml:space="preserve"> -12</w:t>
      </w:r>
      <w:r w:rsidRPr="00615480">
        <w:rPr>
          <w:iCs/>
          <w:vertAlign w:val="superscript"/>
        </w:rPr>
        <w:t>th</w:t>
      </w:r>
      <w:r w:rsidRPr="00615480">
        <w:rPr>
          <w:iCs/>
        </w:rPr>
        <w:t xml:space="preserve"> November, 2017</w:t>
      </w:r>
      <w:r w:rsidRPr="00615480">
        <w:rPr>
          <w:shd w:val="clear" w:color="auto" w:fill="FFFFFF"/>
        </w:rPr>
        <w:t xml:space="preserve"> at Kasturba Medical College, Manipal, Karnataka, India</w:t>
      </w:r>
    </w:p>
    <w:p w:rsidR="00760269" w:rsidRPr="00830B92" w:rsidRDefault="00BF6652" w:rsidP="00EF03D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CME- </w:t>
      </w:r>
      <w:r w:rsidR="00760269" w:rsidRPr="005F1843">
        <w:rPr>
          <w:rFonts w:asciiTheme="minorHAnsi" w:hAnsiTheme="minorHAnsi" w:cstheme="minorHAnsi"/>
          <w:b/>
          <w:bCs/>
        </w:rPr>
        <w:t>Annual National Conference of Indian Psychiatric Soc</w:t>
      </w:r>
      <w:r w:rsidR="005F1843" w:rsidRPr="005F1843">
        <w:rPr>
          <w:rFonts w:asciiTheme="minorHAnsi" w:hAnsiTheme="minorHAnsi" w:cstheme="minorHAnsi"/>
          <w:b/>
          <w:bCs/>
        </w:rPr>
        <w:t>iety</w:t>
      </w:r>
      <w:r w:rsidR="005F1843">
        <w:rPr>
          <w:rFonts w:asciiTheme="minorHAnsi" w:hAnsiTheme="minorHAnsi" w:cstheme="minorHAnsi"/>
        </w:rPr>
        <w:t xml:space="preserve"> on the theme</w:t>
      </w:r>
      <w:r w:rsidR="005F1843" w:rsidRPr="005F1843">
        <w:rPr>
          <w:rFonts w:asciiTheme="minorHAnsi" w:hAnsiTheme="minorHAnsi" w:cstheme="minorHAnsi"/>
          <w:b/>
          <w:bCs/>
        </w:rPr>
        <w:t xml:space="preserve"> </w:t>
      </w:r>
      <w:r w:rsidR="005F1843">
        <w:rPr>
          <w:rFonts w:asciiTheme="minorHAnsi" w:hAnsiTheme="minorHAnsi" w:cstheme="minorHAnsi"/>
          <w:b/>
          <w:bCs/>
        </w:rPr>
        <w:t>‘</w:t>
      </w:r>
      <w:r w:rsidR="005F1843" w:rsidRPr="005F1843">
        <w:rPr>
          <w:rFonts w:asciiTheme="minorHAnsi" w:hAnsiTheme="minorHAnsi" w:cstheme="minorHAnsi"/>
          <w:b/>
          <w:bCs/>
        </w:rPr>
        <w:t>A Journey in Psychiatry: From Morals to Molecules</w:t>
      </w:r>
      <w:r w:rsidR="005F1843">
        <w:rPr>
          <w:rFonts w:asciiTheme="minorHAnsi" w:hAnsiTheme="minorHAnsi" w:cstheme="minorHAnsi"/>
          <w:b/>
          <w:bCs/>
        </w:rPr>
        <w:t xml:space="preserve">’ </w:t>
      </w:r>
      <w:r w:rsidR="005F1843">
        <w:rPr>
          <w:rFonts w:asciiTheme="minorHAnsi" w:hAnsiTheme="minorHAnsi" w:cstheme="minorHAnsi"/>
        </w:rPr>
        <w:t>from 5</w:t>
      </w:r>
      <w:r w:rsidR="005F1843" w:rsidRPr="005F1843">
        <w:rPr>
          <w:rFonts w:asciiTheme="minorHAnsi" w:hAnsiTheme="minorHAnsi" w:cstheme="minorHAnsi"/>
          <w:vertAlign w:val="superscript"/>
        </w:rPr>
        <w:t>th</w:t>
      </w:r>
      <w:r w:rsidR="005F1843">
        <w:rPr>
          <w:rFonts w:asciiTheme="minorHAnsi" w:hAnsiTheme="minorHAnsi" w:cstheme="minorHAnsi"/>
        </w:rPr>
        <w:t>-8</w:t>
      </w:r>
      <w:r w:rsidR="005F1843" w:rsidRPr="005F1843">
        <w:rPr>
          <w:rFonts w:asciiTheme="minorHAnsi" w:hAnsiTheme="minorHAnsi" w:cstheme="minorHAnsi"/>
          <w:vertAlign w:val="superscript"/>
        </w:rPr>
        <w:t>th</w:t>
      </w:r>
      <w:r w:rsidR="005F1843">
        <w:rPr>
          <w:rFonts w:asciiTheme="minorHAnsi" w:hAnsiTheme="minorHAnsi" w:cstheme="minorHAnsi"/>
        </w:rPr>
        <w:t xml:space="preserve"> February 2018 at Ranchi</w:t>
      </w:r>
      <w:r w:rsidR="00830B92">
        <w:rPr>
          <w:rFonts w:asciiTheme="minorHAnsi" w:hAnsiTheme="minorHAnsi" w:cstheme="minorHAnsi"/>
        </w:rPr>
        <w:t>, Jharkhand</w:t>
      </w:r>
    </w:p>
    <w:p w:rsidR="00830B92" w:rsidRPr="00830B92" w:rsidRDefault="00830B92" w:rsidP="00EF03D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Workshop- </w:t>
      </w:r>
      <w:r>
        <w:rPr>
          <w:rFonts w:asciiTheme="minorHAnsi" w:hAnsiTheme="minorHAnsi" w:cstheme="minorHAnsi"/>
          <w:b/>
          <w:bCs/>
        </w:rPr>
        <w:t>‘</w:t>
      </w:r>
      <w:r w:rsidRPr="00830B92">
        <w:rPr>
          <w:rFonts w:asciiTheme="minorHAnsi" w:hAnsiTheme="minorHAnsi" w:cstheme="minorHAnsi"/>
          <w:b/>
          <w:bCs/>
        </w:rPr>
        <w:t>ICD 11 – An Interactive Case Based Workshop’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on 8</w:t>
      </w:r>
      <w:r w:rsidRPr="00830B9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January 2023 organised by Department of Psychiatry, </w:t>
      </w:r>
      <w:r w:rsidRPr="00615480">
        <w:rPr>
          <w:shd w:val="clear" w:color="auto" w:fill="FFFFFF"/>
        </w:rPr>
        <w:t>Kasturba Medical College, Manipal</w:t>
      </w:r>
      <w:r>
        <w:rPr>
          <w:shd w:val="clear" w:color="auto" w:fill="FFFFFF"/>
        </w:rPr>
        <w:t>, Karnataka</w:t>
      </w:r>
    </w:p>
    <w:p w:rsidR="00830B92" w:rsidRPr="00830B92" w:rsidRDefault="00830B92" w:rsidP="00EF03D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shd w:val="clear" w:color="auto" w:fill="FFFFFF"/>
        </w:rPr>
        <w:t xml:space="preserve">Workshop- </w:t>
      </w:r>
      <w:r>
        <w:rPr>
          <w:b/>
          <w:shd w:val="clear" w:color="auto" w:fill="FFFFFF"/>
        </w:rPr>
        <w:t>‘</w:t>
      </w:r>
      <w:r w:rsidRPr="00830B92">
        <w:rPr>
          <w:b/>
          <w:bCs/>
          <w:shd w:val="clear" w:color="auto" w:fill="FFFFFF"/>
        </w:rPr>
        <w:t>ICD 11 – An Interactive Case Based Workshop (Part 2)”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on 23</w:t>
      </w:r>
      <w:r w:rsidRPr="00830B92">
        <w:rPr>
          <w:shd w:val="clear" w:color="auto" w:fill="FFFFFF"/>
          <w:vertAlign w:val="superscript"/>
        </w:rPr>
        <w:t>rd</w:t>
      </w:r>
      <w:r>
        <w:rPr>
          <w:shd w:val="clear" w:color="auto" w:fill="FFFFFF"/>
        </w:rPr>
        <w:t xml:space="preserve"> April 2023 </w:t>
      </w:r>
      <w:r>
        <w:rPr>
          <w:rFonts w:asciiTheme="minorHAnsi" w:hAnsiTheme="minorHAnsi" w:cstheme="minorHAnsi"/>
        </w:rPr>
        <w:t xml:space="preserve">organised by Department of Psychiatry, </w:t>
      </w:r>
      <w:r w:rsidRPr="00615480">
        <w:rPr>
          <w:shd w:val="clear" w:color="auto" w:fill="FFFFFF"/>
        </w:rPr>
        <w:t>Kasturba Medical College, Manipal</w:t>
      </w:r>
      <w:r>
        <w:rPr>
          <w:shd w:val="clear" w:color="auto" w:fill="FFFFFF"/>
        </w:rPr>
        <w:t>, Karnataka</w:t>
      </w:r>
    </w:p>
    <w:p w:rsidR="003A601F" w:rsidRPr="00BF6652" w:rsidRDefault="003A601F" w:rsidP="00EF03D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3A601F">
        <w:rPr>
          <w:rFonts w:asciiTheme="minorHAnsi" w:hAnsiTheme="minorHAnsi" w:cstheme="minorHAnsi"/>
        </w:rPr>
        <w:t>Training</w:t>
      </w:r>
      <w:r>
        <w:rPr>
          <w:rFonts w:asciiTheme="minorHAnsi" w:hAnsiTheme="minorHAnsi" w:cstheme="minorHAnsi"/>
        </w:rPr>
        <w:t xml:space="preserve"> programme</w:t>
      </w:r>
      <w:r w:rsidR="00BF6652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3A601F">
        <w:rPr>
          <w:rFonts w:asciiTheme="minorHAnsi" w:hAnsiTheme="minorHAnsi" w:cstheme="minorHAnsi"/>
          <w:b/>
          <w:bCs/>
        </w:rPr>
        <w:t>‘Post Graduate Clinical Exam: A Trial Run’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from 4</w:t>
      </w:r>
      <w:r w:rsidRPr="003A601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-5</w:t>
      </w:r>
      <w:r w:rsidRPr="003A601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 2024 organised by IPS-South Zone at Trivandrum</w:t>
      </w:r>
      <w:r w:rsidR="00830B92">
        <w:rPr>
          <w:rFonts w:asciiTheme="minorHAnsi" w:hAnsiTheme="minorHAnsi" w:cstheme="minorHAnsi"/>
        </w:rPr>
        <w:t>, Kerala</w:t>
      </w:r>
    </w:p>
    <w:p w:rsidR="00BF6652" w:rsidRPr="003A601F" w:rsidRDefault="00BF6652" w:rsidP="00EF03D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CME- </w:t>
      </w:r>
      <w:proofErr w:type="spellStart"/>
      <w:r>
        <w:rPr>
          <w:rFonts w:asciiTheme="minorHAnsi" w:hAnsiTheme="minorHAnsi" w:cstheme="minorHAnsi"/>
          <w:b/>
          <w:bCs/>
        </w:rPr>
        <w:t>RajMidPsycon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on the theme</w:t>
      </w:r>
      <w:r>
        <w:rPr>
          <w:rFonts w:asciiTheme="minorHAnsi" w:hAnsiTheme="minorHAnsi" w:cstheme="minorHAnsi"/>
          <w:b/>
          <w:bCs/>
        </w:rPr>
        <w:t xml:space="preserve"> ‘Consultation Liaison Psychiatry’ </w:t>
      </w:r>
      <w:r>
        <w:rPr>
          <w:rFonts w:asciiTheme="minorHAnsi" w:hAnsiTheme="minorHAnsi" w:cstheme="minorHAnsi"/>
        </w:rPr>
        <w:t>organised by IPS Rajasthan chapter from 1</w:t>
      </w:r>
      <w:r w:rsidRPr="00BF6652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>-2</w:t>
      </w:r>
      <w:r w:rsidRPr="00BF6652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June,2024 at Jaipur</w:t>
      </w:r>
    </w:p>
    <w:p w:rsidR="005F1843" w:rsidRPr="00BF6652" w:rsidRDefault="003A601F" w:rsidP="00EF03D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lastRenderedPageBreak/>
        <w:t xml:space="preserve">Workshop - </w:t>
      </w:r>
      <w:r>
        <w:rPr>
          <w:rFonts w:asciiTheme="minorHAnsi" w:hAnsiTheme="minorHAnsi" w:cstheme="minorHAnsi"/>
          <w:b/>
          <w:bCs/>
        </w:rPr>
        <w:t xml:space="preserve">YENMIND-8 </w:t>
      </w:r>
      <w:r>
        <w:rPr>
          <w:rFonts w:asciiTheme="minorHAnsi" w:hAnsiTheme="minorHAnsi" w:cstheme="minorHAnsi"/>
        </w:rPr>
        <w:t xml:space="preserve">on the theme </w:t>
      </w:r>
      <w:r>
        <w:rPr>
          <w:rFonts w:asciiTheme="minorHAnsi" w:hAnsiTheme="minorHAnsi" w:cstheme="minorHAnsi"/>
          <w:b/>
          <w:bCs/>
        </w:rPr>
        <w:t xml:space="preserve">‘Seeing the Unseen: Radiology Basics for Psychiatrists’ </w:t>
      </w:r>
      <w:r>
        <w:rPr>
          <w:rFonts w:asciiTheme="minorHAnsi" w:hAnsiTheme="minorHAnsi" w:cstheme="minorHAnsi"/>
        </w:rPr>
        <w:t>on 26</w:t>
      </w:r>
      <w:r w:rsidRPr="003A601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June 2024 organised by Department of Psychiatry, </w:t>
      </w:r>
      <w:proofErr w:type="spellStart"/>
      <w:r>
        <w:rPr>
          <w:rFonts w:asciiTheme="minorHAnsi" w:hAnsiTheme="minorHAnsi" w:cstheme="minorHAnsi"/>
        </w:rPr>
        <w:t>Yenepoya</w:t>
      </w:r>
      <w:proofErr w:type="spellEnd"/>
      <w:r>
        <w:rPr>
          <w:rFonts w:asciiTheme="minorHAnsi" w:hAnsiTheme="minorHAnsi" w:cstheme="minorHAnsi"/>
        </w:rPr>
        <w:t xml:space="preserve"> Medical College at Mangalore</w:t>
      </w:r>
    </w:p>
    <w:p w:rsidR="00BF6652" w:rsidRPr="00EF03D9" w:rsidRDefault="00BF6652" w:rsidP="00EF03D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CME- </w:t>
      </w:r>
      <w:r w:rsidRPr="00BF6652">
        <w:rPr>
          <w:rFonts w:asciiTheme="minorHAnsi" w:hAnsiTheme="minorHAnsi" w:cstheme="minorHAnsi"/>
          <w:b/>
          <w:bCs/>
        </w:rPr>
        <w:t>National Level P</w:t>
      </w:r>
      <w:r w:rsidR="004D3557">
        <w:rPr>
          <w:rFonts w:asciiTheme="minorHAnsi" w:hAnsiTheme="minorHAnsi" w:cstheme="minorHAnsi"/>
          <w:b/>
          <w:bCs/>
        </w:rPr>
        <w:t>G</w:t>
      </w:r>
      <w:r w:rsidRPr="00BF6652">
        <w:rPr>
          <w:rFonts w:asciiTheme="minorHAnsi" w:hAnsiTheme="minorHAnsi" w:cstheme="minorHAnsi"/>
          <w:b/>
          <w:bCs/>
        </w:rPr>
        <w:t>-CME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on the theme </w:t>
      </w:r>
      <w:proofErr w:type="gramStart"/>
      <w:r w:rsidR="00C80F7C">
        <w:rPr>
          <w:rFonts w:asciiTheme="minorHAnsi" w:hAnsiTheme="minorHAnsi" w:cstheme="minorHAnsi"/>
          <w:b/>
          <w:bCs/>
        </w:rPr>
        <w:t>“ ‘</w:t>
      </w:r>
      <w:proofErr w:type="gramEnd"/>
      <w:r w:rsidR="00C80F7C" w:rsidRPr="00C80F7C">
        <w:rPr>
          <w:rFonts w:asciiTheme="minorHAnsi" w:hAnsiTheme="minorHAnsi" w:cstheme="minorHAnsi"/>
          <w:b/>
          <w:bCs/>
        </w:rPr>
        <w:t>Womb to Tomb</w:t>
      </w:r>
      <w:r w:rsidR="00C80F7C">
        <w:rPr>
          <w:rFonts w:asciiTheme="minorHAnsi" w:hAnsiTheme="minorHAnsi" w:cstheme="minorHAnsi"/>
          <w:b/>
          <w:bCs/>
        </w:rPr>
        <w:t xml:space="preserve">’ </w:t>
      </w:r>
      <w:r w:rsidR="00C80F7C" w:rsidRPr="00C80F7C">
        <w:rPr>
          <w:rFonts w:asciiTheme="minorHAnsi" w:hAnsiTheme="minorHAnsi" w:cstheme="minorHAnsi"/>
          <w:b/>
          <w:bCs/>
        </w:rPr>
        <w:t>Unravelling Journey of</w:t>
      </w:r>
      <w:r w:rsidR="00C80F7C">
        <w:rPr>
          <w:rFonts w:asciiTheme="minorHAnsi" w:hAnsiTheme="minorHAnsi" w:cstheme="minorHAnsi"/>
          <w:b/>
          <w:bCs/>
        </w:rPr>
        <w:t xml:space="preserve"> </w:t>
      </w:r>
      <w:r w:rsidR="00C80F7C" w:rsidRPr="00C80F7C">
        <w:rPr>
          <w:rFonts w:asciiTheme="minorHAnsi" w:hAnsiTheme="minorHAnsi" w:cstheme="minorHAnsi"/>
          <w:b/>
          <w:bCs/>
        </w:rPr>
        <w:t>Psychiatry</w:t>
      </w:r>
      <w:r w:rsidR="00C80F7C">
        <w:rPr>
          <w:rFonts w:asciiTheme="minorHAnsi" w:hAnsiTheme="minorHAnsi" w:cstheme="minorHAnsi"/>
          <w:b/>
          <w:bCs/>
        </w:rPr>
        <w:t xml:space="preserve">” </w:t>
      </w:r>
      <w:r w:rsidR="00C80F7C">
        <w:rPr>
          <w:rFonts w:asciiTheme="minorHAnsi" w:hAnsiTheme="minorHAnsi" w:cstheme="minorHAnsi"/>
        </w:rPr>
        <w:t>from 20</w:t>
      </w:r>
      <w:r w:rsidR="00C80F7C" w:rsidRPr="00C80F7C">
        <w:rPr>
          <w:rFonts w:asciiTheme="minorHAnsi" w:hAnsiTheme="minorHAnsi" w:cstheme="minorHAnsi"/>
          <w:vertAlign w:val="superscript"/>
        </w:rPr>
        <w:t>th</w:t>
      </w:r>
      <w:r w:rsidR="00C80F7C">
        <w:rPr>
          <w:rFonts w:asciiTheme="minorHAnsi" w:hAnsiTheme="minorHAnsi" w:cstheme="minorHAnsi"/>
        </w:rPr>
        <w:t>-21</w:t>
      </w:r>
      <w:r w:rsidR="00C80F7C" w:rsidRPr="00C80F7C">
        <w:rPr>
          <w:rFonts w:asciiTheme="minorHAnsi" w:hAnsiTheme="minorHAnsi" w:cstheme="minorHAnsi"/>
          <w:vertAlign w:val="superscript"/>
        </w:rPr>
        <w:t>st</w:t>
      </w:r>
      <w:r w:rsidR="00C80F7C">
        <w:rPr>
          <w:rFonts w:asciiTheme="minorHAnsi" w:hAnsiTheme="minorHAnsi" w:cstheme="minorHAnsi"/>
        </w:rPr>
        <w:t xml:space="preserve"> July 2024 organised by Department of Psychiatry, KS Hegde Medical Academy, Mangalore</w:t>
      </w:r>
    </w:p>
    <w:p w:rsidR="00EF03D9" w:rsidRPr="00C80F7C" w:rsidRDefault="00EF03D9" w:rsidP="00EF03D9">
      <w:pPr>
        <w:pStyle w:val="ListParagraph"/>
        <w:spacing w:line="360" w:lineRule="auto"/>
        <w:ind w:left="1080"/>
        <w:jc w:val="both"/>
        <w:rPr>
          <w:rFonts w:asciiTheme="minorHAnsi" w:hAnsiTheme="minorHAnsi" w:cstheme="minorHAnsi"/>
          <w:b/>
          <w:bCs/>
        </w:rPr>
      </w:pPr>
    </w:p>
    <w:p w:rsidR="00251FA2" w:rsidRPr="003B19FB" w:rsidRDefault="00830B92" w:rsidP="00EF03D9">
      <w:pPr>
        <w:pStyle w:val="Heading1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bidi="en-GB"/>
        </w:rPr>
        <w:t>conferences/workshops organised</w:t>
      </w:r>
    </w:p>
    <w:p w:rsidR="00830B92" w:rsidRPr="00615480" w:rsidRDefault="00830B92" w:rsidP="00EF03D9">
      <w:pPr>
        <w:pStyle w:val="ListParagraph"/>
        <w:numPr>
          <w:ilvl w:val="0"/>
          <w:numId w:val="24"/>
        </w:numPr>
        <w:spacing w:line="360" w:lineRule="auto"/>
        <w:jc w:val="both"/>
        <w:rPr>
          <w:iCs/>
        </w:rPr>
      </w:pPr>
      <w:r w:rsidRPr="00615480">
        <w:rPr>
          <w:iCs/>
        </w:rPr>
        <w:t>Member of</w:t>
      </w:r>
      <w:r w:rsidR="004D3557">
        <w:rPr>
          <w:iCs/>
        </w:rPr>
        <w:t xml:space="preserve"> the </w:t>
      </w:r>
      <w:r w:rsidRPr="00615480">
        <w:rPr>
          <w:iCs/>
        </w:rPr>
        <w:t>Organi</w:t>
      </w:r>
      <w:r w:rsidR="004D3557">
        <w:rPr>
          <w:iCs/>
        </w:rPr>
        <w:t>s</w:t>
      </w:r>
      <w:r w:rsidRPr="00615480">
        <w:rPr>
          <w:iCs/>
        </w:rPr>
        <w:t>ing Committee at CME on “</w:t>
      </w:r>
      <w:r w:rsidRPr="00615480">
        <w:rPr>
          <w:b/>
          <w:iCs/>
        </w:rPr>
        <w:t>Psychiatry Update 2016 - Clinical Skills Workshop on Forensic Psychiatry and OSCEs</w:t>
      </w:r>
      <w:r w:rsidRPr="00615480">
        <w:rPr>
          <w:iCs/>
        </w:rPr>
        <w:t>”, from 12</w:t>
      </w:r>
      <w:r w:rsidRPr="00615480">
        <w:rPr>
          <w:iCs/>
          <w:vertAlign w:val="superscript"/>
        </w:rPr>
        <w:t>th</w:t>
      </w:r>
      <w:r w:rsidRPr="00615480">
        <w:rPr>
          <w:iCs/>
        </w:rPr>
        <w:t xml:space="preserve"> -13</w:t>
      </w:r>
      <w:r w:rsidRPr="00615480">
        <w:rPr>
          <w:iCs/>
          <w:vertAlign w:val="superscript"/>
        </w:rPr>
        <w:t>th</w:t>
      </w:r>
      <w:r w:rsidRPr="00615480">
        <w:rPr>
          <w:iCs/>
        </w:rPr>
        <w:t xml:space="preserve"> November, 2016 held at Kasturba Medical College, Manipal, Karnataka, India</w:t>
      </w:r>
    </w:p>
    <w:p w:rsidR="004D3557" w:rsidRPr="004D3557" w:rsidRDefault="00830B92" w:rsidP="00EF03D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of</w:t>
      </w:r>
      <w:r w:rsidR="004D3557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</w:t>
      </w:r>
      <w:r w:rsidR="004D3557" w:rsidRPr="00615480">
        <w:rPr>
          <w:iCs/>
        </w:rPr>
        <w:t>Organi</w:t>
      </w:r>
      <w:r w:rsidR="004D3557">
        <w:rPr>
          <w:iCs/>
        </w:rPr>
        <w:t>s</w:t>
      </w:r>
      <w:r w:rsidR="004D3557" w:rsidRPr="00615480">
        <w:rPr>
          <w:iCs/>
        </w:rPr>
        <w:t xml:space="preserve">ing Committee </w:t>
      </w:r>
      <w:r w:rsidR="004D3557" w:rsidRPr="00615480">
        <w:rPr>
          <w:shd w:val="clear" w:color="auto" w:fill="FFFFFF"/>
        </w:rPr>
        <w:t>at CME on ‘</w:t>
      </w:r>
      <w:r w:rsidR="004D3557" w:rsidRPr="00615480">
        <w:rPr>
          <w:b/>
          <w:shd w:val="clear" w:color="auto" w:fill="FFFFFF"/>
        </w:rPr>
        <w:t xml:space="preserve">Psychiatry Update 2017- Cluster B personality. Skills training for interventions in </w:t>
      </w:r>
      <w:proofErr w:type="gramStart"/>
      <w:r w:rsidR="004D3557" w:rsidRPr="00615480">
        <w:rPr>
          <w:b/>
          <w:shd w:val="clear" w:color="auto" w:fill="FFFFFF"/>
        </w:rPr>
        <w:t>Borderline Personality Disorder</w:t>
      </w:r>
      <w:proofErr w:type="gramEnd"/>
      <w:r w:rsidR="004D3557" w:rsidRPr="00615480">
        <w:rPr>
          <w:shd w:val="clear" w:color="auto" w:fill="FFFFFF"/>
        </w:rPr>
        <w:t xml:space="preserve">’ </w:t>
      </w:r>
      <w:r w:rsidR="004D3557" w:rsidRPr="00615480">
        <w:rPr>
          <w:iCs/>
        </w:rPr>
        <w:t>from 11</w:t>
      </w:r>
      <w:r w:rsidR="004D3557" w:rsidRPr="00615480">
        <w:rPr>
          <w:iCs/>
          <w:vertAlign w:val="superscript"/>
        </w:rPr>
        <w:t>th</w:t>
      </w:r>
      <w:r w:rsidR="004D3557" w:rsidRPr="00615480">
        <w:rPr>
          <w:iCs/>
        </w:rPr>
        <w:t xml:space="preserve"> -12</w:t>
      </w:r>
      <w:r w:rsidR="004D3557" w:rsidRPr="00615480">
        <w:rPr>
          <w:iCs/>
          <w:vertAlign w:val="superscript"/>
        </w:rPr>
        <w:t>th</w:t>
      </w:r>
      <w:r w:rsidR="004D3557" w:rsidRPr="00615480">
        <w:rPr>
          <w:iCs/>
        </w:rPr>
        <w:t xml:space="preserve"> November, 2017</w:t>
      </w:r>
      <w:r w:rsidR="004D3557" w:rsidRPr="00615480">
        <w:rPr>
          <w:shd w:val="clear" w:color="auto" w:fill="FFFFFF"/>
        </w:rPr>
        <w:t xml:space="preserve"> at Kasturba Medical College, Manipal, Karnataka, India</w:t>
      </w:r>
    </w:p>
    <w:p w:rsidR="004D3557" w:rsidRPr="004D3557" w:rsidRDefault="004D3557" w:rsidP="00EF03D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4D3557">
        <w:rPr>
          <w:shd w:val="clear" w:color="auto" w:fill="FFFFFF"/>
        </w:rPr>
        <w:t xml:space="preserve">Member of </w:t>
      </w:r>
      <w:r w:rsidRPr="004D3557">
        <w:rPr>
          <w:rFonts w:asciiTheme="minorHAnsi" w:hAnsiTheme="minorHAnsi" w:cstheme="minorHAnsi"/>
        </w:rPr>
        <w:t xml:space="preserve">the </w:t>
      </w:r>
      <w:r w:rsidRPr="004D3557">
        <w:rPr>
          <w:iCs/>
        </w:rPr>
        <w:t xml:space="preserve">Organising Committee </w:t>
      </w:r>
      <w:r w:rsidRPr="004D3557">
        <w:rPr>
          <w:shd w:val="clear" w:color="auto" w:fill="FFFFFF"/>
        </w:rPr>
        <w:t xml:space="preserve">at CME </w:t>
      </w:r>
      <w:proofErr w:type="gramStart"/>
      <w:r w:rsidRPr="004D3557">
        <w:rPr>
          <w:shd w:val="clear" w:color="auto" w:fill="FFFFFF"/>
        </w:rPr>
        <w:t xml:space="preserve">on </w:t>
      </w:r>
      <w:r w:rsidRPr="004D3557">
        <w:rPr>
          <w:rFonts w:asciiTheme="minorHAnsi" w:hAnsiTheme="minorHAnsi" w:cstheme="minorHAnsi"/>
        </w:rPr>
        <w:t xml:space="preserve"> </w:t>
      </w:r>
      <w:r w:rsidRPr="004D3557">
        <w:rPr>
          <w:rFonts w:asciiTheme="minorHAnsi" w:hAnsiTheme="minorHAnsi" w:cstheme="minorHAnsi"/>
          <w:b/>
          <w:bCs/>
        </w:rPr>
        <w:t>“</w:t>
      </w:r>
      <w:proofErr w:type="gramEnd"/>
      <w:r w:rsidRPr="004D3557">
        <w:rPr>
          <w:rFonts w:asciiTheme="minorHAnsi" w:hAnsiTheme="minorHAnsi" w:cstheme="minorHAnsi"/>
          <w:b/>
          <w:bCs/>
        </w:rPr>
        <w:t xml:space="preserve"> ‘Womb to Tomb’ Unravelling Journey of Psychiatry” </w:t>
      </w:r>
      <w:r w:rsidRPr="004D3557">
        <w:rPr>
          <w:rFonts w:asciiTheme="minorHAnsi" w:hAnsiTheme="minorHAnsi" w:cstheme="minorHAnsi"/>
        </w:rPr>
        <w:t>from 20</w:t>
      </w:r>
      <w:r w:rsidRPr="004D3557">
        <w:rPr>
          <w:rFonts w:asciiTheme="minorHAnsi" w:hAnsiTheme="minorHAnsi" w:cstheme="minorHAnsi"/>
          <w:vertAlign w:val="superscript"/>
        </w:rPr>
        <w:t>th</w:t>
      </w:r>
      <w:r w:rsidRPr="004D3557">
        <w:rPr>
          <w:rFonts w:asciiTheme="minorHAnsi" w:hAnsiTheme="minorHAnsi" w:cstheme="minorHAnsi"/>
        </w:rPr>
        <w:t>-21</w:t>
      </w:r>
      <w:r w:rsidRPr="004D3557">
        <w:rPr>
          <w:rFonts w:asciiTheme="minorHAnsi" w:hAnsiTheme="minorHAnsi" w:cstheme="minorHAnsi"/>
          <w:vertAlign w:val="superscript"/>
        </w:rPr>
        <w:t>st</w:t>
      </w:r>
      <w:r w:rsidRPr="004D3557">
        <w:rPr>
          <w:rFonts w:asciiTheme="minorHAnsi" w:hAnsiTheme="minorHAnsi" w:cstheme="minorHAnsi"/>
        </w:rPr>
        <w:t xml:space="preserve"> July 2024 organised by Department of Psychiatry, KS Hegde Medical Academy, Mangalore</w:t>
      </w:r>
    </w:p>
    <w:p w:rsidR="004D3557" w:rsidRPr="00830B92" w:rsidRDefault="004D3557" w:rsidP="00EF03D9">
      <w:pPr>
        <w:pStyle w:val="ListParagraph"/>
        <w:spacing w:line="360" w:lineRule="auto"/>
        <w:ind w:left="1080"/>
        <w:jc w:val="both"/>
        <w:rPr>
          <w:rFonts w:asciiTheme="minorHAnsi" w:hAnsiTheme="minorHAnsi" w:cstheme="minorHAnsi"/>
        </w:rPr>
      </w:pPr>
    </w:p>
    <w:p w:rsidR="00276161" w:rsidRDefault="00276161" w:rsidP="00DE51F4">
      <w:pPr>
        <w:spacing w:line="360" w:lineRule="auto"/>
        <w:jc w:val="both"/>
        <w:rPr>
          <w:rFonts w:asciiTheme="minorHAnsi" w:hAnsiTheme="minorHAnsi" w:cstheme="minorHAnsi"/>
          <w:lang w:bidi="en-GB"/>
        </w:rPr>
      </w:pPr>
    </w:p>
    <w:p w:rsidR="00DE51F4" w:rsidRPr="00DE51F4" w:rsidRDefault="00DE51F4" w:rsidP="00DE51F4">
      <w:pPr>
        <w:spacing w:line="360" w:lineRule="auto"/>
        <w:jc w:val="both"/>
        <w:rPr>
          <w:rFonts w:asciiTheme="minorHAnsi" w:hAnsiTheme="minorHAnsi" w:cstheme="minorHAnsi"/>
          <w:lang w:bidi="en-GB"/>
        </w:rPr>
      </w:pPr>
    </w:p>
    <w:p w:rsidR="00DE51F4" w:rsidRDefault="00DE51F4" w:rsidP="00EF03D9">
      <w:pPr>
        <w:pStyle w:val="Heading1"/>
        <w:spacing w:line="360" w:lineRule="auto"/>
        <w:jc w:val="both"/>
        <w:rPr>
          <w:rFonts w:asciiTheme="minorHAnsi" w:hAnsiTheme="minorHAnsi" w:cstheme="minorHAnsi"/>
          <w:lang w:bidi="en-GB"/>
        </w:rPr>
      </w:pPr>
    </w:p>
    <w:p w:rsidR="00251FA2" w:rsidRPr="003B19FB" w:rsidRDefault="004D3557" w:rsidP="00DE51F4">
      <w:pPr>
        <w:pStyle w:val="Heading1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bidi="en-GB"/>
        </w:rPr>
        <w:t>research projects</w:t>
      </w:r>
    </w:p>
    <w:p w:rsidR="004D3557" w:rsidRDefault="004D3557" w:rsidP="00EF03D9">
      <w:pPr>
        <w:pStyle w:val="PlainTex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Principal Investigator in the research project titled </w:t>
      </w: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iCs/>
          <w:sz w:val="24"/>
          <w:szCs w:val="24"/>
        </w:rPr>
        <w:t>Pathways to care in Alcohol and Cannabis Use Disorders: A Cross Sectional Study at a Tertiary Care Hospital”</w:t>
      </w:r>
      <w:r>
        <w:rPr>
          <w:rFonts w:ascii="Times New Roman" w:hAnsi="Times New Roman"/>
          <w:iCs/>
          <w:sz w:val="24"/>
          <w:szCs w:val="24"/>
        </w:rPr>
        <w:t xml:space="preserve"> as dissertation under the guidance of Prof. Dr. Satheesh Rao partial completion of </w:t>
      </w:r>
      <w:r>
        <w:rPr>
          <w:rFonts w:ascii="Times New Roman" w:hAnsi="Times New Roman"/>
          <w:sz w:val="24"/>
          <w:szCs w:val="24"/>
        </w:rPr>
        <w:t>Doctor of Medicine</w:t>
      </w:r>
      <w:r>
        <w:rPr>
          <w:rFonts w:ascii="Times New Roman" w:hAnsi="Times New Roman"/>
          <w:iCs/>
          <w:sz w:val="24"/>
          <w:szCs w:val="24"/>
        </w:rPr>
        <w:t xml:space="preserve"> (M.D.) in Psychiatry</w:t>
      </w:r>
      <w:r w:rsidR="0027616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at </w:t>
      </w:r>
      <w:r>
        <w:rPr>
          <w:rFonts w:ascii="Times New Roman" w:hAnsi="Times New Roman"/>
          <w:bCs/>
          <w:iCs/>
          <w:sz w:val="24"/>
          <w:szCs w:val="24"/>
        </w:rPr>
        <w:t>Department of Psychiatry,</w:t>
      </w:r>
      <w:r>
        <w:rPr>
          <w:rFonts w:ascii="Times New Roman" w:hAnsi="Times New Roman"/>
          <w:iCs/>
          <w:sz w:val="24"/>
          <w:szCs w:val="24"/>
        </w:rPr>
        <w:t xml:space="preserve"> K. S. Hegde Medical Academy, NITTE University, Mangalore, Karnataka.</w:t>
      </w:r>
    </w:p>
    <w:p w:rsidR="00EF03D9" w:rsidRDefault="00EF03D9" w:rsidP="00EF03D9">
      <w:pPr>
        <w:pStyle w:val="PlainText"/>
        <w:spacing w:line="36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</w:p>
    <w:p w:rsidR="00EF03D9" w:rsidRDefault="00EF03D9" w:rsidP="00EF03D9">
      <w:pPr>
        <w:pStyle w:val="PlainText"/>
        <w:spacing w:line="36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</w:p>
    <w:p w:rsidR="00EF03D9" w:rsidRDefault="00EF03D9" w:rsidP="00EF03D9">
      <w:pPr>
        <w:pStyle w:val="PlainText"/>
        <w:spacing w:line="36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</w:p>
    <w:p w:rsidR="00251FA2" w:rsidRPr="003B19FB" w:rsidRDefault="004D3557" w:rsidP="00EF03D9">
      <w:pPr>
        <w:pStyle w:val="Heading1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research interests</w:t>
      </w:r>
    </w:p>
    <w:p w:rsidR="00251FA2" w:rsidRPr="003B19FB" w:rsidRDefault="00251FA2" w:rsidP="00EF03D9">
      <w:pPr>
        <w:spacing w:line="360" w:lineRule="auto"/>
        <w:jc w:val="both"/>
        <w:rPr>
          <w:rFonts w:asciiTheme="minorHAnsi" w:hAnsiTheme="minorHAnsi" w:cstheme="minorHAnsi"/>
        </w:rPr>
      </w:pPr>
    </w:p>
    <w:p w:rsidR="00251FA2" w:rsidRDefault="004D3557" w:rsidP="00EF03D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Psychopharmacology</w:t>
      </w:r>
    </w:p>
    <w:p w:rsidR="004D3557" w:rsidRDefault="004D3557" w:rsidP="00EF03D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Affective disorders</w:t>
      </w:r>
    </w:p>
    <w:p w:rsidR="004D3557" w:rsidRDefault="004D3557" w:rsidP="00EF03D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Substance Use Disorders</w:t>
      </w:r>
    </w:p>
    <w:p w:rsidR="004D3557" w:rsidRDefault="004D3557" w:rsidP="00EF03D9">
      <w:pPr>
        <w:numPr>
          <w:ilvl w:val="0"/>
          <w:numId w:val="28"/>
        </w:numPr>
        <w:spacing w:line="360" w:lineRule="auto"/>
        <w:jc w:val="both"/>
      </w:pPr>
      <w:r w:rsidRPr="00615480">
        <w:t>Brain Stimulation techniques including Transcranial Magnetic Stimulation (TMS), Transcranial Direct Current Stimulation (</w:t>
      </w:r>
      <w:proofErr w:type="spellStart"/>
      <w:r w:rsidRPr="00615480">
        <w:t>tDCS</w:t>
      </w:r>
      <w:proofErr w:type="spellEnd"/>
      <w:r w:rsidRPr="00615480">
        <w:t xml:space="preserve">) </w:t>
      </w:r>
    </w:p>
    <w:p w:rsidR="004D3557" w:rsidRPr="004D3557" w:rsidRDefault="004D3557" w:rsidP="00EF03D9">
      <w:pPr>
        <w:numPr>
          <w:ilvl w:val="0"/>
          <w:numId w:val="28"/>
        </w:numPr>
        <w:spacing w:line="360" w:lineRule="auto"/>
        <w:jc w:val="both"/>
      </w:pPr>
      <w:r>
        <w:t xml:space="preserve">Consultation Liaison Psychiatry </w:t>
      </w:r>
    </w:p>
    <w:p w:rsidR="008922F9" w:rsidRPr="003B19FB" w:rsidRDefault="008922F9" w:rsidP="00EF03D9">
      <w:pPr>
        <w:spacing w:line="360" w:lineRule="auto"/>
        <w:jc w:val="both"/>
        <w:rPr>
          <w:rFonts w:asciiTheme="minorHAnsi" w:hAnsiTheme="minorHAnsi" w:cstheme="minorHAnsi"/>
        </w:rPr>
      </w:pPr>
    </w:p>
    <w:p w:rsidR="00251FA2" w:rsidRDefault="00744BEA" w:rsidP="00EF03D9">
      <w:pPr>
        <w:pStyle w:val="Heading1"/>
        <w:spacing w:line="360" w:lineRule="auto"/>
        <w:jc w:val="both"/>
        <w:rPr>
          <w:rFonts w:asciiTheme="minorHAnsi" w:hAnsiTheme="minorHAnsi" w:cstheme="minorHAnsi"/>
          <w:lang w:bidi="en-GB"/>
        </w:rPr>
      </w:pPr>
      <w:r>
        <w:rPr>
          <w:rFonts w:asciiTheme="minorHAnsi" w:hAnsiTheme="minorHAnsi" w:cstheme="minorHAnsi"/>
          <w:lang w:bidi="en-GB"/>
        </w:rPr>
        <w:t>Languages</w:t>
      </w:r>
    </w:p>
    <w:p w:rsidR="00EF03D9" w:rsidRPr="00EF03D9" w:rsidRDefault="00EF03D9" w:rsidP="00EF03D9">
      <w:pPr>
        <w:rPr>
          <w:sz w:val="12"/>
          <w:lang w:bidi="en-GB"/>
        </w:rPr>
      </w:pPr>
    </w:p>
    <w:p w:rsidR="00A90527" w:rsidRDefault="00744BEA" w:rsidP="00EF03D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Native language: Hindi</w:t>
      </w:r>
    </w:p>
    <w:p w:rsidR="00744BEA" w:rsidRDefault="00744BEA" w:rsidP="00EF03D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English (Reading, Writing, Speaking)</w:t>
      </w:r>
    </w:p>
    <w:p w:rsidR="00744BEA" w:rsidRDefault="00744BEA" w:rsidP="00EF03D9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Kannada (Speaking)</w:t>
      </w:r>
    </w:p>
    <w:p w:rsidR="00EF03D9" w:rsidRPr="00744BEA" w:rsidRDefault="00EF03D9" w:rsidP="00EF03D9">
      <w:pPr>
        <w:pStyle w:val="ListParagraph"/>
        <w:spacing w:line="360" w:lineRule="auto"/>
        <w:jc w:val="both"/>
        <w:rPr>
          <w:rFonts w:asciiTheme="minorHAnsi" w:hAnsiTheme="minorHAnsi" w:cstheme="minorHAnsi"/>
        </w:rPr>
      </w:pPr>
    </w:p>
    <w:p w:rsidR="00251FA2" w:rsidRPr="003B19FB" w:rsidRDefault="00744BEA" w:rsidP="00EF03D9">
      <w:pPr>
        <w:pStyle w:val="Heading1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bidi="en-GB"/>
        </w:rPr>
        <w:t>Professional references</w:t>
      </w:r>
    </w:p>
    <w:p w:rsidR="00744BEA" w:rsidRDefault="00744BEA" w:rsidP="00EF03D9">
      <w:pPr>
        <w:pStyle w:val="BodyTextIndent"/>
        <w:numPr>
          <w:ilvl w:val="0"/>
          <w:numId w:val="33"/>
        </w:numPr>
        <w:spacing w:line="360" w:lineRule="auto"/>
        <w:jc w:val="both"/>
        <w:rPr>
          <w:bCs/>
          <w:lang w:val="pl-PL"/>
        </w:rPr>
      </w:pPr>
      <w:r w:rsidRPr="008F5543">
        <w:rPr>
          <w:bCs/>
          <w:lang w:val="pl-PL"/>
        </w:rPr>
        <w:t xml:space="preserve">Prof. (Dr.) P.S.V.N. </w:t>
      </w:r>
      <w:proofErr w:type="spellStart"/>
      <w:r w:rsidRPr="008F5543">
        <w:rPr>
          <w:bCs/>
          <w:lang w:val="pl-PL"/>
        </w:rPr>
        <w:t>Sharma</w:t>
      </w:r>
      <w:proofErr w:type="spellEnd"/>
      <w:r w:rsidRPr="008F5543">
        <w:rPr>
          <w:bCs/>
          <w:lang w:val="pl-PL"/>
        </w:rPr>
        <w:t>, MD, DPM</w:t>
      </w:r>
      <w:r>
        <w:rPr>
          <w:bCs/>
          <w:lang w:val="pl-PL"/>
        </w:rPr>
        <w:t xml:space="preserve"> </w:t>
      </w:r>
    </w:p>
    <w:p w:rsidR="00744BEA" w:rsidRDefault="00744BEA" w:rsidP="00EF03D9">
      <w:pPr>
        <w:pStyle w:val="BodyTextIndent"/>
        <w:spacing w:line="360" w:lineRule="auto"/>
        <w:ind w:left="1440" w:firstLine="0"/>
        <w:jc w:val="both"/>
        <w:rPr>
          <w:bCs/>
          <w:lang w:val="pl-PL"/>
        </w:rPr>
      </w:pPr>
      <w:proofErr w:type="spellStart"/>
      <w:r>
        <w:rPr>
          <w:bCs/>
          <w:lang w:val="pl-PL"/>
        </w:rPr>
        <w:t>Professor</w:t>
      </w:r>
      <w:proofErr w:type="spellEnd"/>
      <w:r>
        <w:rPr>
          <w:bCs/>
          <w:lang w:val="pl-PL"/>
        </w:rPr>
        <w:t xml:space="preserve">, </w:t>
      </w:r>
      <w:proofErr w:type="spellStart"/>
      <w:r w:rsidRPr="00744BEA">
        <w:rPr>
          <w:bCs/>
          <w:lang w:val="pl-PL"/>
        </w:rPr>
        <w:t>Department</w:t>
      </w:r>
      <w:proofErr w:type="spellEnd"/>
      <w:r w:rsidRPr="00744BEA">
        <w:rPr>
          <w:bCs/>
          <w:lang w:val="pl-PL"/>
        </w:rPr>
        <w:t xml:space="preserve"> of Psychiatry, </w:t>
      </w:r>
      <w:proofErr w:type="spellStart"/>
      <w:r w:rsidRPr="00744BEA">
        <w:rPr>
          <w:bCs/>
          <w:lang w:val="pl-PL"/>
        </w:rPr>
        <w:t>Kasturba</w:t>
      </w:r>
      <w:proofErr w:type="spellEnd"/>
      <w:r w:rsidRPr="00744BEA">
        <w:rPr>
          <w:bCs/>
          <w:lang w:val="pl-PL"/>
        </w:rPr>
        <w:t xml:space="preserve"> </w:t>
      </w:r>
      <w:proofErr w:type="spellStart"/>
      <w:r w:rsidRPr="00744BEA">
        <w:rPr>
          <w:bCs/>
          <w:lang w:val="pl-PL"/>
        </w:rPr>
        <w:t>Medical</w:t>
      </w:r>
      <w:proofErr w:type="spellEnd"/>
      <w:r w:rsidRPr="00744BEA">
        <w:rPr>
          <w:bCs/>
          <w:lang w:val="pl-PL"/>
        </w:rPr>
        <w:t xml:space="preserve"> College, </w:t>
      </w:r>
      <w:proofErr w:type="spellStart"/>
      <w:r w:rsidRPr="00744BEA">
        <w:rPr>
          <w:bCs/>
          <w:lang w:val="pl-PL"/>
        </w:rPr>
        <w:t>Manipal</w:t>
      </w:r>
      <w:proofErr w:type="spellEnd"/>
      <w:r w:rsidRPr="00744BEA">
        <w:rPr>
          <w:bCs/>
          <w:lang w:val="pl-PL"/>
        </w:rPr>
        <w:t xml:space="preserve">, Karnataka, </w:t>
      </w:r>
      <w:proofErr w:type="spellStart"/>
      <w:r w:rsidRPr="00744BEA">
        <w:rPr>
          <w:bCs/>
          <w:lang w:val="pl-PL"/>
        </w:rPr>
        <w:t>India</w:t>
      </w:r>
      <w:proofErr w:type="spellEnd"/>
    </w:p>
    <w:p w:rsidR="00744BEA" w:rsidRDefault="00744BEA" w:rsidP="00EF03D9">
      <w:pPr>
        <w:pStyle w:val="BodyTextIndent"/>
        <w:spacing w:line="360" w:lineRule="auto"/>
        <w:ind w:left="1440" w:firstLine="0"/>
        <w:jc w:val="both"/>
        <w:rPr>
          <w:bCs/>
          <w:lang w:val="pl-PL"/>
        </w:rPr>
      </w:pPr>
      <w:r w:rsidRPr="00744BEA">
        <w:rPr>
          <w:bCs/>
          <w:lang w:val="pl-PL"/>
        </w:rPr>
        <w:t xml:space="preserve">E-mail: </w:t>
      </w:r>
      <w:hyperlink r:id="rId7" w:history="1">
        <w:r w:rsidRPr="00744BEA">
          <w:rPr>
            <w:rStyle w:val="Hyperlink"/>
            <w:bCs/>
            <w:lang w:val="pl-PL"/>
          </w:rPr>
          <w:t>psvn.sharma@manipal.edu</w:t>
        </w:r>
      </w:hyperlink>
      <w:r w:rsidRPr="00744BEA">
        <w:rPr>
          <w:bCs/>
          <w:lang w:val="pl-PL"/>
        </w:rPr>
        <w:t xml:space="preserve"> </w:t>
      </w:r>
    </w:p>
    <w:p w:rsidR="00744BEA" w:rsidRDefault="00744BEA" w:rsidP="00EF03D9">
      <w:pPr>
        <w:pStyle w:val="BodyTextIndent"/>
        <w:numPr>
          <w:ilvl w:val="0"/>
          <w:numId w:val="33"/>
        </w:numPr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 xml:space="preserve">Prof. (Dr.) </w:t>
      </w:r>
      <w:proofErr w:type="spellStart"/>
      <w:r>
        <w:rPr>
          <w:bCs/>
          <w:lang w:val="pl-PL"/>
        </w:rPr>
        <w:t>Samir</w:t>
      </w:r>
      <w:proofErr w:type="spellEnd"/>
      <w:r>
        <w:rPr>
          <w:bCs/>
          <w:lang w:val="pl-PL"/>
        </w:rPr>
        <w:t xml:space="preserve"> K. </w:t>
      </w:r>
      <w:proofErr w:type="spellStart"/>
      <w:r>
        <w:rPr>
          <w:bCs/>
          <w:lang w:val="pl-PL"/>
        </w:rPr>
        <w:t>Praharaj</w:t>
      </w:r>
      <w:proofErr w:type="spellEnd"/>
      <w:r>
        <w:rPr>
          <w:bCs/>
          <w:lang w:val="pl-PL"/>
        </w:rPr>
        <w:t>, MD, DPM</w:t>
      </w:r>
    </w:p>
    <w:p w:rsidR="00744BEA" w:rsidRDefault="00744BEA" w:rsidP="00EF03D9">
      <w:pPr>
        <w:pStyle w:val="BodyTextIndent"/>
        <w:spacing w:line="360" w:lineRule="auto"/>
        <w:ind w:left="1440" w:firstLine="0"/>
        <w:jc w:val="both"/>
        <w:rPr>
          <w:bCs/>
          <w:lang w:val="pl-PL"/>
        </w:rPr>
      </w:pPr>
      <w:proofErr w:type="spellStart"/>
      <w:r w:rsidRPr="00744BEA">
        <w:rPr>
          <w:bCs/>
          <w:lang w:val="pl-PL"/>
        </w:rPr>
        <w:t>Head</w:t>
      </w:r>
      <w:proofErr w:type="spellEnd"/>
      <w:r w:rsidRPr="00744BEA">
        <w:rPr>
          <w:bCs/>
          <w:lang w:val="pl-PL"/>
        </w:rPr>
        <w:t xml:space="preserve">, </w:t>
      </w:r>
      <w:proofErr w:type="spellStart"/>
      <w:r w:rsidRPr="00744BEA">
        <w:rPr>
          <w:bCs/>
          <w:lang w:val="pl-PL"/>
        </w:rPr>
        <w:t>Department</w:t>
      </w:r>
      <w:proofErr w:type="spellEnd"/>
      <w:r w:rsidRPr="00744BEA">
        <w:rPr>
          <w:bCs/>
          <w:lang w:val="pl-PL"/>
        </w:rPr>
        <w:t xml:space="preserve"> of Psychiatry, </w:t>
      </w:r>
      <w:proofErr w:type="spellStart"/>
      <w:r w:rsidRPr="00744BEA">
        <w:rPr>
          <w:bCs/>
          <w:lang w:val="pl-PL"/>
        </w:rPr>
        <w:t>Kasturba</w:t>
      </w:r>
      <w:proofErr w:type="spellEnd"/>
      <w:r w:rsidRPr="00744BEA">
        <w:rPr>
          <w:bCs/>
          <w:lang w:val="pl-PL"/>
        </w:rPr>
        <w:t xml:space="preserve"> </w:t>
      </w:r>
      <w:proofErr w:type="spellStart"/>
      <w:r w:rsidRPr="00744BEA">
        <w:rPr>
          <w:bCs/>
          <w:lang w:val="pl-PL"/>
        </w:rPr>
        <w:t>Medical</w:t>
      </w:r>
      <w:proofErr w:type="spellEnd"/>
      <w:r w:rsidRPr="00744BEA">
        <w:rPr>
          <w:bCs/>
          <w:lang w:val="pl-PL"/>
        </w:rPr>
        <w:t xml:space="preserve"> College, </w:t>
      </w:r>
      <w:proofErr w:type="spellStart"/>
      <w:r w:rsidRPr="00744BEA">
        <w:rPr>
          <w:bCs/>
          <w:lang w:val="pl-PL"/>
        </w:rPr>
        <w:t>Manipal</w:t>
      </w:r>
      <w:proofErr w:type="spellEnd"/>
      <w:r w:rsidRPr="00744BEA">
        <w:rPr>
          <w:bCs/>
          <w:lang w:val="pl-PL"/>
        </w:rPr>
        <w:t xml:space="preserve">, </w:t>
      </w:r>
      <w:proofErr w:type="spellStart"/>
      <w:proofErr w:type="gramStart"/>
      <w:r w:rsidRPr="00744BEA">
        <w:rPr>
          <w:bCs/>
          <w:lang w:val="pl-PL"/>
        </w:rPr>
        <w:t>Karnataka,India</w:t>
      </w:r>
      <w:proofErr w:type="spellEnd"/>
      <w:proofErr w:type="gramEnd"/>
      <w:r w:rsidRPr="00744BEA">
        <w:rPr>
          <w:bCs/>
          <w:lang w:val="pl-PL"/>
        </w:rPr>
        <w:t>.</w:t>
      </w:r>
    </w:p>
    <w:p w:rsidR="00744BEA" w:rsidRDefault="00744BEA" w:rsidP="00EF03D9">
      <w:pPr>
        <w:pStyle w:val="BodyTextIndent"/>
        <w:spacing w:line="360" w:lineRule="auto"/>
        <w:ind w:left="1440" w:firstLine="0"/>
        <w:jc w:val="both"/>
        <w:rPr>
          <w:bCs/>
          <w:lang w:val="pl-PL"/>
        </w:rPr>
      </w:pPr>
      <w:r>
        <w:rPr>
          <w:bCs/>
          <w:lang w:val="pl-PL"/>
        </w:rPr>
        <w:t xml:space="preserve">Email: </w:t>
      </w:r>
      <w:hyperlink r:id="rId8" w:history="1">
        <w:r w:rsidRPr="00765E12">
          <w:rPr>
            <w:rStyle w:val="Hyperlink"/>
            <w:bCs/>
            <w:lang w:val="pl-PL"/>
          </w:rPr>
          <w:t>samirkp@manipal.edu</w:t>
        </w:r>
      </w:hyperlink>
    </w:p>
    <w:p w:rsidR="00744BEA" w:rsidRDefault="00744BEA" w:rsidP="00EF03D9">
      <w:pPr>
        <w:pStyle w:val="BodyTextIndent"/>
        <w:numPr>
          <w:ilvl w:val="0"/>
          <w:numId w:val="33"/>
        </w:numPr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 xml:space="preserve">Dr. </w:t>
      </w:r>
      <w:proofErr w:type="spellStart"/>
      <w:r>
        <w:rPr>
          <w:bCs/>
          <w:lang w:val="pl-PL"/>
        </w:rPr>
        <w:t>Shrinivasa</w:t>
      </w:r>
      <w:proofErr w:type="spellEnd"/>
      <w:r>
        <w:rPr>
          <w:bCs/>
          <w:lang w:val="pl-PL"/>
        </w:rPr>
        <w:t xml:space="preserve"> </w:t>
      </w:r>
      <w:proofErr w:type="spellStart"/>
      <w:r>
        <w:rPr>
          <w:bCs/>
          <w:lang w:val="pl-PL"/>
        </w:rPr>
        <w:t>Bhat</w:t>
      </w:r>
      <w:proofErr w:type="spellEnd"/>
      <w:r>
        <w:rPr>
          <w:bCs/>
          <w:lang w:val="pl-PL"/>
        </w:rPr>
        <w:t xml:space="preserve"> U., MD</w:t>
      </w:r>
    </w:p>
    <w:p w:rsidR="00744BEA" w:rsidRDefault="00744BEA" w:rsidP="00EF03D9">
      <w:pPr>
        <w:pStyle w:val="BodyTextIndent"/>
        <w:spacing w:line="360" w:lineRule="auto"/>
        <w:ind w:left="1440" w:firstLine="0"/>
        <w:jc w:val="both"/>
        <w:rPr>
          <w:bCs/>
          <w:lang w:val="pl-PL"/>
        </w:rPr>
      </w:pPr>
      <w:proofErr w:type="spellStart"/>
      <w:r w:rsidRPr="00744BEA">
        <w:rPr>
          <w:bCs/>
          <w:lang w:val="pl-PL"/>
        </w:rPr>
        <w:t>Professor</w:t>
      </w:r>
      <w:proofErr w:type="spellEnd"/>
      <w:r w:rsidRPr="00744BEA">
        <w:rPr>
          <w:bCs/>
          <w:lang w:val="pl-PL"/>
        </w:rPr>
        <w:t xml:space="preserve"> and </w:t>
      </w:r>
      <w:proofErr w:type="spellStart"/>
      <w:r w:rsidRPr="00744BEA">
        <w:rPr>
          <w:bCs/>
          <w:lang w:val="pl-PL"/>
        </w:rPr>
        <w:t>Head</w:t>
      </w:r>
      <w:proofErr w:type="spellEnd"/>
      <w:r w:rsidRPr="00744BEA">
        <w:rPr>
          <w:bCs/>
          <w:lang w:val="pl-PL"/>
        </w:rPr>
        <w:t xml:space="preserve">, </w:t>
      </w:r>
      <w:proofErr w:type="spellStart"/>
      <w:r w:rsidRPr="00744BEA">
        <w:rPr>
          <w:bCs/>
          <w:lang w:val="pl-PL"/>
        </w:rPr>
        <w:t>Department</w:t>
      </w:r>
      <w:proofErr w:type="spellEnd"/>
      <w:r w:rsidRPr="00744BEA">
        <w:rPr>
          <w:bCs/>
          <w:lang w:val="pl-PL"/>
        </w:rPr>
        <w:t xml:space="preserve"> of Psychiatry</w:t>
      </w:r>
    </w:p>
    <w:p w:rsidR="00744BEA" w:rsidRDefault="00744BEA" w:rsidP="00EF03D9">
      <w:pPr>
        <w:pStyle w:val="BodyTextIndent"/>
        <w:spacing w:line="360" w:lineRule="auto"/>
        <w:ind w:left="1440" w:firstLine="0"/>
        <w:jc w:val="both"/>
        <w:rPr>
          <w:bCs/>
          <w:lang w:val="pl-PL"/>
        </w:rPr>
      </w:pPr>
      <w:proofErr w:type="spellStart"/>
      <w:r>
        <w:rPr>
          <w:bCs/>
          <w:lang w:val="pl-PL"/>
        </w:rPr>
        <w:t>K.</w:t>
      </w:r>
      <w:proofErr w:type="gramStart"/>
      <w:r>
        <w:rPr>
          <w:bCs/>
          <w:lang w:val="pl-PL"/>
        </w:rPr>
        <w:t>S.Hegde</w:t>
      </w:r>
      <w:proofErr w:type="spellEnd"/>
      <w:proofErr w:type="gramEnd"/>
      <w:r>
        <w:rPr>
          <w:bCs/>
          <w:lang w:val="pl-PL"/>
        </w:rPr>
        <w:t xml:space="preserve"> </w:t>
      </w:r>
      <w:proofErr w:type="spellStart"/>
      <w:r>
        <w:rPr>
          <w:bCs/>
          <w:lang w:val="pl-PL"/>
        </w:rPr>
        <w:t>Medical</w:t>
      </w:r>
      <w:proofErr w:type="spellEnd"/>
      <w:r>
        <w:rPr>
          <w:bCs/>
          <w:lang w:val="pl-PL"/>
        </w:rPr>
        <w:t xml:space="preserve"> </w:t>
      </w:r>
      <w:proofErr w:type="spellStart"/>
      <w:r>
        <w:rPr>
          <w:bCs/>
          <w:lang w:val="pl-PL"/>
        </w:rPr>
        <w:t>Academy</w:t>
      </w:r>
      <w:proofErr w:type="spellEnd"/>
      <w:r>
        <w:rPr>
          <w:bCs/>
          <w:lang w:val="pl-PL"/>
        </w:rPr>
        <w:t xml:space="preserve">, NITTE </w:t>
      </w:r>
      <w:proofErr w:type="spellStart"/>
      <w:r>
        <w:rPr>
          <w:bCs/>
          <w:lang w:val="pl-PL"/>
        </w:rPr>
        <w:t>deemed</w:t>
      </w:r>
      <w:proofErr w:type="spellEnd"/>
      <w:r>
        <w:rPr>
          <w:bCs/>
          <w:lang w:val="pl-PL"/>
        </w:rPr>
        <w:t xml:space="preserve"> to be University, </w:t>
      </w:r>
      <w:proofErr w:type="spellStart"/>
      <w:r>
        <w:rPr>
          <w:bCs/>
          <w:lang w:val="pl-PL"/>
        </w:rPr>
        <w:t>Mangalore</w:t>
      </w:r>
      <w:proofErr w:type="spellEnd"/>
    </w:p>
    <w:p w:rsidR="00744BEA" w:rsidRDefault="00744BEA" w:rsidP="00EF03D9">
      <w:pPr>
        <w:pStyle w:val="BodyTextIndent"/>
        <w:spacing w:line="360" w:lineRule="auto"/>
        <w:ind w:left="1440" w:firstLine="0"/>
        <w:jc w:val="both"/>
        <w:rPr>
          <w:bCs/>
          <w:lang w:val="pl-PL"/>
        </w:rPr>
      </w:pPr>
      <w:r>
        <w:rPr>
          <w:bCs/>
          <w:lang w:val="pl-PL"/>
        </w:rPr>
        <w:t xml:space="preserve">Email: </w:t>
      </w:r>
      <w:hyperlink r:id="rId9" w:history="1">
        <w:r w:rsidRPr="008A67F7">
          <w:rPr>
            <w:rStyle w:val="Hyperlink"/>
            <w:bCs/>
            <w:lang w:val="pl-PL"/>
          </w:rPr>
          <w:t>bhat.shrinivasa@gmail.com</w:t>
        </w:r>
      </w:hyperlink>
      <w:r>
        <w:rPr>
          <w:bCs/>
          <w:lang w:val="pl-PL"/>
        </w:rPr>
        <w:t xml:space="preserve"> </w:t>
      </w:r>
    </w:p>
    <w:p w:rsidR="00744BEA" w:rsidRDefault="00744BEA" w:rsidP="00EF03D9">
      <w:pPr>
        <w:pStyle w:val="BodyTextIndent"/>
        <w:numPr>
          <w:ilvl w:val="0"/>
          <w:numId w:val="33"/>
        </w:numPr>
        <w:spacing w:line="360" w:lineRule="auto"/>
        <w:jc w:val="both"/>
        <w:rPr>
          <w:bCs/>
          <w:lang w:val="pl-PL"/>
        </w:rPr>
      </w:pPr>
      <w:r w:rsidRPr="00744BEA">
        <w:rPr>
          <w:bCs/>
          <w:lang w:val="pl-PL"/>
        </w:rPr>
        <w:t xml:space="preserve">Prof. Dr. </w:t>
      </w:r>
      <w:proofErr w:type="spellStart"/>
      <w:r w:rsidRPr="00744BEA">
        <w:rPr>
          <w:bCs/>
          <w:lang w:val="pl-PL"/>
        </w:rPr>
        <w:t>Satheesh</w:t>
      </w:r>
      <w:proofErr w:type="spellEnd"/>
      <w:r w:rsidRPr="00744BEA">
        <w:rPr>
          <w:bCs/>
          <w:lang w:val="pl-PL"/>
        </w:rPr>
        <w:t xml:space="preserve"> </w:t>
      </w:r>
      <w:proofErr w:type="spellStart"/>
      <w:r w:rsidRPr="00744BEA">
        <w:rPr>
          <w:bCs/>
          <w:lang w:val="pl-PL"/>
        </w:rPr>
        <w:t>Rao</w:t>
      </w:r>
      <w:proofErr w:type="spellEnd"/>
      <w:r>
        <w:rPr>
          <w:bCs/>
          <w:lang w:val="pl-PL"/>
        </w:rPr>
        <w:t>, MD, DPM</w:t>
      </w:r>
    </w:p>
    <w:p w:rsidR="00744BEA" w:rsidRDefault="00744BEA" w:rsidP="00EF03D9">
      <w:pPr>
        <w:pStyle w:val="BodyTextIndent"/>
        <w:spacing w:line="360" w:lineRule="auto"/>
        <w:ind w:left="1440" w:firstLine="0"/>
        <w:jc w:val="both"/>
        <w:rPr>
          <w:bCs/>
          <w:lang w:val="pl-PL"/>
        </w:rPr>
      </w:pPr>
      <w:proofErr w:type="spellStart"/>
      <w:r w:rsidRPr="00744BEA">
        <w:rPr>
          <w:bCs/>
          <w:lang w:val="pl-PL"/>
        </w:rPr>
        <w:t>Department</w:t>
      </w:r>
      <w:proofErr w:type="spellEnd"/>
      <w:r w:rsidRPr="00744BEA">
        <w:rPr>
          <w:bCs/>
          <w:lang w:val="pl-PL"/>
        </w:rPr>
        <w:t xml:space="preserve"> of Psychiatry</w:t>
      </w:r>
      <w:r>
        <w:rPr>
          <w:bCs/>
          <w:lang w:val="pl-PL"/>
        </w:rPr>
        <w:t xml:space="preserve">, </w:t>
      </w:r>
      <w:proofErr w:type="spellStart"/>
      <w:r>
        <w:rPr>
          <w:bCs/>
          <w:lang w:val="pl-PL"/>
        </w:rPr>
        <w:t>K.</w:t>
      </w:r>
      <w:proofErr w:type="gramStart"/>
      <w:r>
        <w:rPr>
          <w:bCs/>
          <w:lang w:val="pl-PL"/>
        </w:rPr>
        <w:t>S.Hegde</w:t>
      </w:r>
      <w:proofErr w:type="spellEnd"/>
      <w:proofErr w:type="gramEnd"/>
      <w:r>
        <w:rPr>
          <w:bCs/>
          <w:lang w:val="pl-PL"/>
        </w:rPr>
        <w:t xml:space="preserve"> </w:t>
      </w:r>
      <w:proofErr w:type="spellStart"/>
      <w:r>
        <w:rPr>
          <w:bCs/>
          <w:lang w:val="pl-PL"/>
        </w:rPr>
        <w:t>Medical</w:t>
      </w:r>
      <w:proofErr w:type="spellEnd"/>
      <w:r>
        <w:rPr>
          <w:bCs/>
          <w:lang w:val="pl-PL"/>
        </w:rPr>
        <w:t xml:space="preserve"> </w:t>
      </w:r>
      <w:proofErr w:type="spellStart"/>
      <w:r>
        <w:rPr>
          <w:bCs/>
          <w:lang w:val="pl-PL"/>
        </w:rPr>
        <w:t>Academy</w:t>
      </w:r>
      <w:proofErr w:type="spellEnd"/>
      <w:r>
        <w:rPr>
          <w:bCs/>
          <w:lang w:val="pl-PL"/>
        </w:rPr>
        <w:t xml:space="preserve">, NITTE </w:t>
      </w:r>
      <w:proofErr w:type="spellStart"/>
      <w:r>
        <w:rPr>
          <w:bCs/>
          <w:lang w:val="pl-PL"/>
        </w:rPr>
        <w:t>deemed</w:t>
      </w:r>
      <w:proofErr w:type="spellEnd"/>
      <w:r>
        <w:rPr>
          <w:bCs/>
          <w:lang w:val="pl-PL"/>
        </w:rPr>
        <w:t xml:space="preserve"> to be University, </w:t>
      </w:r>
      <w:proofErr w:type="spellStart"/>
      <w:r>
        <w:rPr>
          <w:bCs/>
          <w:lang w:val="pl-PL"/>
        </w:rPr>
        <w:t>Mangalore</w:t>
      </w:r>
      <w:proofErr w:type="spellEnd"/>
    </w:p>
    <w:p w:rsidR="00A90527" w:rsidRDefault="00744BEA" w:rsidP="00EF03D9">
      <w:pPr>
        <w:pStyle w:val="BodyTextIndent"/>
        <w:spacing w:line="360" w:lineRule="auto"/>
        <w:ind w:left="1440" w:firstLine="0"/>
        <w:jc w:val="both"/>
        <w:rPr>
          <w:bCs/>
          <w:lang w:val="pl-PL"/>
        </w:rPr>
      </w:pPr>
      <w:r>
        <w:rPr>
          <w:bCs/>
          <w:lang w:val="pl-PL"/>
        </w:rPr>
        <w:t xml:space="preserve">Email: </w:t>
      </w:r>
      <w:hyperlink r:id="rId10" w:history="1">
        <w:r w:rsidR="00376DD8" w:rsidRPr="00EB2175">
          <w:rPr>
            <w:rStyle w:val="Hyperlink"/>
            <w:bCs/>
            <w:lang w:val="pl-PL"/>
          </w:rPr>
          <w:t>satheeshrao@nitte.edu.in</w:t>
        </w:r>
      </w:hyperlink>
    </w:p>
    <w:p w:rsidR="00376DD8" w:rsidRDefault="00376DD8" w:rsidP="00376DD8">
      <w:pPr>
        <w:pStyle w:val="BodyTextIndent"/>
        <w:numPr>
          <w:ilvl w:val="0"/>
          <w:numId w:val="33"/>
        </w:numPr>
        <w:spacing w:line="360" w:lineRule="auto"/>
        <w:jc w:val="both"/>
        <w:rPr>
          <w:bCs/>
          <w:lang w:val="pl-PL"/>
        </w:rPr>
      </w:pPr>
      <w:r>
        <w:rPr>
          <w:bCs/>
          <w:lang w:val="pl-PL"/>
        </w:rPr>
        <w:t xml:space="preserve">Dr. </w:t>
      </w:r>
      <w:proofErr w:type="spellStart"/>
      <w:r>
        <w:rPr>
          <w:bCs/>
          <w:lang w:val="pl-PL"/>
        </w:rPr>
        <w:t>Tushar</w:t>
      </w:r>
      <w:proofErr w:type="spellEnd"/>
      <w:r>
        <w:rPr>
          <w:bCs/>
          <w:lang w:val="pl-PL"/>
        </w:rPr>
        <w:t xml:space="preserve"> </w:t>
      </w:r>
      <w:proofErr w:type="spellStart"/>
      <w:r>
        <w:rPr>
          <w:bCs/>
          <w:lang w:val="pl-PL"/>
        </w:rPr>
        <w:t>Jagawat</w:t>
      </w:r>
      <w:proofErr w:type="spellEnd"/>
      <w:r>
        <w:rPr>
          <w:bCs/>
          <w:lang w:val="pl-PL"/>
        </w:rPr>
        <w:t>, MD</w:t>
      </w:r>
    </w:p>
    <w:p w:rsidR="00376DD8" w:rsidRDefault="00376DD8" w:rsidP="00376DD8">
      <w:pPr>
        <w:pStyle w:val="BodyTextIndent"/>
        <w:spacing w:line="360" w:lineRule="auto"/>
        <w:ind w:left="1440" w:firstLine="0"/>
        <w:jc w:val="both"/>
        <w:rPr>
          <w:bCs/>
          <w:lang w:val="pl-PL"/>
        </w:rPr>
      </w:pPr>
      <w:r w:rsidRPr="00376DD8">
        <w:rPr>
          <w:bCs/>
        </w:rPr>
        <w:t>Professor</w:t>
      </w:r>
      <w:r>
        <w:rPr>
          <w:bCs/>
          <w:lang w:val="pl-PL"/>
        </w:rPr>
        <w:t xml:space="preserve"> and </w:t>
      </w:r>
      <w:proofErr w:type="spellStart"/>
      <w:r>
        <w:rPr>
          <w:bCs/>
          <w:lang w:val="pl-PL"/>
        </w:rPr>
        <w:t>Head</w:t>
      </w:r>
      <w:proofErr w:type="spellEnd"/>
      <w:r>
        <w:rPr>
          <w:bCs/>
          <w:lang w:val="pl-PL"/>
        </w:rPr>
        <w:t xml:space="preserve">, </w:t>
      </w:r>
      <w:proofErr w:type="spellStart"/>
      <w:r>
        <w:rPr>
          <w:bCs/>
          <w:lang w:val="pl-PL"/>
        </w:rPr>
        <w:t>Department</w:t>
      </w:r>
      <w:proofErr w:type="spellEnd"/>
      <w:r>
        <w:rPr>
          <w:bCs/>
          <w:lang w:val="pl-PL"/>
        </w:rPr>
        <w:t xml:space="preserve"> of Psychiatry,</w:t>
      </w:r>
    </w:p>
    <w:p w:rsidR="00376DD8" w:rsidRDefault="00376DD8" w:rsidP="00376DD8">
      <w:pPr>
        <w:pStyle w:val="BodyTextIndent"/>
        <w:spacing w:line="360" w:lineRule="auto"/>
        <w:ind w:left="1440" w:firstLine="0"/>
        <w:jc w:val="both"/>
        <w:rPr>
          <w:bCs/>
          <w:lang w:val="pl-PL"/>
        </w:rPr>
      </w:pPr>
      <w:r>
        <w:rPr>
          <w:bCs/>
          <w:lang w:val="pl-PL"/>
        </w:rPr>
        <w:lastRenderedPageBreak/>
        <w:t xml:space="preserve">NIMS University, </w:t>
      </w:r>
      <w:proofErr w:type="spellStart"/>
      <w:r>
        <w:rPr>
          <w:bCs/>
          <w:lang w:val="pl-PL"/>
        </w:rPr>
        <w:t>Jaipur</w:t>
      </w:r>
      <w:proofErr w:type="spellEnd"/>
    </w:p>
    <w:p w:rsidR="00376DD8" w:rsidRDefault="00376DD8" w:rsidP="00376DD8">
      <w:pPr>
        <w:pStyle w:val="BodyTextIndent"/>
        <w:spacing w:line="360" w:lineRule="auto"/>
        <w:ind w:left="1440" w:firstLine="0"/>
        <w:jc w:val="both"/>
        <w:rPr>
          <w:bCs/>
          <w:lang w:val="pl-PL"/>
        </w:rPr>
      </w:pPr>
      <w:r>
        <w:rPr>
          <w:bCs/>
          <w:lang w:val="pl-PL"/>
        </w:rPr>
        <w:t>Email: tusharjagawat@yahoo.com</w:t>
      </w:r>
    </w:p>
    <w:p w:rsidR="00376DD8" w:rsidRPr="00914ABE" w:rsidRDefault="00376DD8" w:rsidP="00EF03D9">
      <w:pPr>
        <w:pStyle w:val="BodyTextIndent"/>
        <w:spacing w:line="360" w:lineRule="auto"/>
        <w:ind w:left="1440" w:firstLine="0"/>
        <w:jc w:val="both"/>
        <w:rPr>
          <w:bCs/>
          <w:lang w:val="pl-PL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DF6CC5">
      <w:footerReference w:type="default" r:id="rId11"/>
      <w:pgSz w:w="11906" w:h="16838" w:code="9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0D91" w:rsidRDefault="00DA0D91" w:rsidP="005A7565">
      <w:r>
        <w:separator/>
      </w:r>
    </w:p>
  </w:endnote>
  <w:endnote w:type="continuationSeparator" w:id="0">
    <w:p w:rsidR="00DA0D91" w:rsidRDefault="00DA0D91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944" w:rsidRDefault="00E85944" w:rsidP="004725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0D91" w:rsidRDefault="00DA0D91" w:rsidP="005A7565">
      <w:r>
        <w:separator/>
      </w:r>
    </w:p>
  </w:footnote>
  <w:footnote w:type="continuationSeparator" w:id="0">
    <w:p w:rsidR="00DA0D91" w:rsidRDefault="00DA0D91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B9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38408B"/>
    <w:multiLevelType w:val="hybridMultilevel"/>
    <w:tmpl w:val="0EE4BB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CD43C8"/>
    <w:multiLevelType w:val="hybridMultilevel"/>
    <w:tmpl w:val="12EAD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7BB0"/>
    <w:multiLevelType w:val="hybridMultilevel"/>
    <w:tmpl w:val="CE460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618E"/>
    <w:multiLevelType w:val="hybridMultilevel"/>
    <w:tmpl w:val="CE960390"/>
    <w:lvl w:ilvl="0" w:tplc="EA6005A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4752F"/>
    <w:multiLevelType w:val="hybridMultilevel"/>
    <w:tmpl w:val="BF86F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177D"/>
    <w:multiLevelType w:val="hybridMultilevel"/>
    <w:tmpl w:val="8466A9DC"/>
    <w:lvl w:ilvl="0" w:tplc="CCA434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A2C04"/>
    <w:multiLevelType w:val="multilevel"/>
    <w:tmpl w:val="8C6A21D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135C0D"/>
    <w:multiLevelType w:val="multilevel"/>
    <w:tmpl w:val="8C6A21D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D856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14347E"/>
    <w:multiLevelType w:val="hybridMultilevel"/>
    <w:tmpl w:val="2BD4AA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C179EA"/>
    <w:multiLevelType w:val="hybridMultilevel"/>
    <w:tmpl w:val="BF7C7CB2"/>
    <w:lvl w:ilvl="0" w:tplc="CCA434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04A9"/>
    <w:multiLevelType w:val="hybridMultilevel"/>
    <w:tmpl w:val="FA76451E"/>
    <w:lvl w:ilvl="0" w:tplc="49E06C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4A3FEB"/>
    <w:multiLevelType w:val="multilevel"/>
    <w:tmpl w:val="9220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733A1"/>
    <w:multiLevelType w:val="hybridMultilevel"/>
    <w:tmpl w:val="C5FAC438"/>
    <w:lvl w:ilvl="0" w:tplc="CCA434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5444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C04DE7"/>
    <w:multiLevelType w:val="hybridMultilevel"/>
    <w:tmpl w:val="AC0E0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E737B"/>
    <w:multiLevelType w:val="multilevel"/>
    <w:tmpl w:val="8C6A21D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483DEF"/>
    <w:multiLevelType w:val="hybridMultilevel"/>
    <w:tmpl w:val="6A628D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C6DD7"/>
    <w:multiLevelType w:val="hybridMultilevel"/>
    <w:tmpl w:val="3DECD8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56313"/>
    <w:multiLevelType w:val="hybridMultilevel"/>
    <w:tmpl w:val="333AB44E"/>
    <w:lvl w:ilvl="0" w:tplc="B754B3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60029"/>
    <w:multiLevelType w:val="hybridMultilevel"/>
    <w:tmpl w:val="964ECE7A"/>
    <w:lvl w:ilvl="0" w:tplc="49E06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F7699D"/>
    <w:multiLevelType w:val="hybridMultilevel"/>
    <w:tmpl w:val="81A07226"/>
    <w:lvl w:ilvl="0" w:tplc="838AB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9970EF"/>
    <w:multiLevelType w:val="hybridMultilevel"/>
    <w:tmpl w:val="C268CA54"/>
    <w:lvl w:ilvl="0" w:tplc="2E165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427A7"/>
    <w:multiLevelType w:val="hybridMultilevel"/>
    <w:tmpl w:val="D9808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A70D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8347385">
    <w:abstractNumId w:val="0"/>
  </w:num>
  <w:num w:numId="2" w16cid:durableId="1793740677">
    <w:abstractNumId w:val="19"/>
  </w:num>
  <w:num w:numId="3" w16cid:durableId="1744598202">
    <w:abstractNumId w:val="26"/>
  </w:num>
  <w:num w:numId="4" w16cid:durableId="519779433">
    <w:abstractNumId w:val="18"/>
  </w:num>
  <w:num w:numId="5" w16cid:durableId="1665357596">
    <w:abstractNumId w:val="30"/>
  </w:num>
  <w:num w:numId="6" w16cid:durableId="1904831725">
    <w:abstractNumId w:val="15"/>
  </w:num>
  <w:num w:numId="7" w16cid:durableId="1101608469">
    <w:abstractNumId w:val="16"/>
  </w:num>
  <w:num w:numId="8" w16cid:durableId="1503278471">
    <w:abstractNumId w:val="31"/>
  </w:num>
  <w:num w:numId="9" w16cid:durableId="513611502">
    <w:abstractNumId w:val="6"/>
  </w:num>
  <w:num w:numId="10" w16cid:durableId="933367323">
    <w:abstractNumId w:val="32"/>
  </w:num>
  <w:num w:numId="11" w16cid:durableId="1267423277">
    <w:abstractNumId w:val="10"/>
  </w:num>
  <w:num w:numId="12" w16cid:durableId="666978411">
    <w:abstractNumId w:val="1"/>
  </w:num>
  <w:num w:numId="13" w16cid:durableId="1734353692">
    <w:abstractNumId w:val="20"/>
  </w:num>
  <w:num w:numId="14" w16cid:durableId="587541542">
    <w:abstractNumId w:val="8"/>
  </w:num>
  <w:num w:numId="15" w16cid:durableId="1272711982">
    <w:abstractNumId w:val="14"/>
  </w:num>
  <w:num w:numId="16" w16cid:durableId="3546976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3957526">
    <w:abstractNumId w:val="9"/>
  </w:num>
  <w:num w:numId="18" w16cid:durableId="2140802943">
    <w:abstractNumId w:val="22"/>
  </w:num>
  <w:num w:numId="19" w16cid:durableId="297416598">
    <w:abstractNumId w:val="3"/>
  </w:num>
  <w:num w:numId="20" w16cid:durableId="607197237">
    <w:abstractNumId w:val="5"/>
  </w:num>
  <w:num w:numId="21" w16cid:durableId="370687676">
    <w:abstractNumId w:val="29"/>
  </w:num>
  <w:num w:numId="22" w16cid:durableId="1562331441">
    <w:abstractNumId w:val="7"/>
  </w:num>
  <w:num w:numId="23" w16cid:durableId="864369918">
    <w:abstractNumId w:val="24"/>
  </w:num>
  <w:num w:numId="24" w16cid:durableId="1349256445">
    <w:abstractNumId w:val="12"/>
  </w:num>
  <w:num w:numId="25" w16cid:durableId="698090163">
    <w:abstractNumId w:val="23"/>
  </w:num>
  <w:num w:numId="26" w16cid:durableId="1783575760">
    <w:abstractNumId w:val="17"/>
  </w:num>
  <w:num w:numId="27" w16cid:durableId="450511005">
    <w:abstractNumId w:val="25"/>
  </w:num>
  <w:num w:numId="28" w16cid:durableId="2085105324">
    <w:abstractNumId w:val="21"/>
  </w:num>
  <w:num w:numId="29" w16cid:durableId="16643103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7665908">
    <w:abstractNumId w:val="4"/>
  </w:num>
  <w:num w:numId="31" w16cid:durableId="1667975862">
    <w:abstractNumId w:val="27"/>
  </w:num>
  <w:num w:numId="32" w16cid:durableId="1917324658">
    <w:abstractNumId w:val="13"/>
  </w:num>
  <w:num w:numId="33" w16cid:durableId="167656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PersonalInformation/>
  <w:removeDateAndTime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6A"/>
    <w:rsid w:val="000208CD"/>
    <w:rsid w:val="0004256F"/>
    <w:rsid w:val="000643B3"/>
    <w:rsid w:val="000B4391"/>
    <w:rsid w:val="000E6D36"/>
    <w:rsid w:val="0015295F"/>
    <w:rsid w:val="00162986"/>
    <w:rsid w:val="001B0371"/>
    <w:rsid w:val="001C29E5"/>
    <w:rsid w:val="001E0FD6"/>
    <w:rsid w:val="001E6A4B"/>
    <w:rsid w:val="00241560"/>
    <w:rsid w:val="0024293F"/>
    <w:rsid w:val="00251FA2"/>
    <w:rsid w:val="00276151"/>
    <w:rsid w:val="00276161"/>
    <w:rsid w:val="00280927"/>
    <w:rsid w:val="00292655"/>
    <w:rsid w:val="0033557D"/>
    <w:rsid w:val="00363CFD"/>
    <w:rsid w:val="00376DD8"/>
    <w:rsid w:val="00381598"/>
    <w:rsid w:val="003A0D27"/>
    <w:rsid w:val="003A601F"/>
    <w:rsid w:val="003A6261"/>
    <w:rsid w:val="003B19FB"/>
    <w:rsid w:val="003B1AC0"/>
    <w:rsid w:val="003D2340"/>
    <w:rsid w:val="003E0912"/>
    <w:rsid w:val="00444D0A"/>
    <w:rsid w:val="004725C4"/>
    <w:rsid w:val="00474B6A"/>
    <w:rsid w:val="004C4A7A"/>
    <w:rsid w:val="004D3557"/>
    <w:rsid w:val="004D6440"/>
    <w:rsid w:val="004E676C"/>
    <w:rsid w:val="00532F85"/>
    <w:rsid w:val="00537632"/>
    <w:rsid w:val="00561BEA"/>
    <w:rsid w:val="005709EC"/>
    <w:rsid w:val="0058698A"/>
    <w:rsid w:val="005965D6"/>
    <w:rsid w:val="005A7565"/>
    <w:rsid w:val="005F1843"/>
    <w:rsid w:val="00605767"/>
    <w:rsid w:val="00635AE1"/>
    <w:rsid w:val="00644F9A"/>
    <w:rsid w:val="0068627A"/>
    <w:rsid w:val="006B79ED"/>
    <w:rsid w:val="006D230D"/>
    <w:rsid w:val="007206A2"/>
    <w:rsid w:val="00743C1C"/>
    <w:rsid w:val="00744BEA"/>
    <w:rsid w:val="00760269"/>
    <w:rsid w:val="007667E0"/>
    <w:rsid w:val="007A2AC4"/>
    <w:rsid w:val="007C56F7"/>
    <w:rsid w:val="007C734D"/>
    <w:rsid w:val="008042F7"/>
    <w:rsid w:val="008057B1"/>
    <w:rsid w:val="00814728"/>
    <w:rsid w:val="00830B92"/>
    <w:rsid w:val="008524B4"/>
    <w:rsid w:val="008922F9"/>
    <w:rsid w:val="0089681F"/>
    <w:rsid w:val="008A57C6"/>
    <w:rsid w:val="008A60B6"/>
    <w:rsid w:val="008D41CD"/>
    <w:rsid w:val="008F749D"/>
    <w:rsid w:val="00914ABE"/>
    <w:rsid w:val="00940F57"/>
    <w:rsid w:val="0098550F"/>
    <w:rsid w:val="009C6AA9"/>
    <w:rsid w:val="00A04473"/>
    <w:rsid w:val="00A163ED"/>
    <w:rsid w:val="00A228DE"/>
    <w:rsid w:val="00A23D2E"/>
    <w:rsid w:val="00A72BF6"/>
    <w:rsid w:val="00A90527"/>
    <w:rsid w:val="00AA0CA0"/>
    <w:rsid w:val="00AA7F3B"/>
    <w:rsid w:val="00B357EB"/>
    <w:rsid w:val="00B42301"/>
    <w:rsid w:val="00B703F2"/>
    <w:rsid w:val="00B77C69"/>
    <w:rsid w:val="00B8192E"/>
    <w:rsid w:val="00BA03D1"/>
    <w:rsid w:val="00BA4A75"/>
    <w:rsid w:val="00BC7DFE"/>
    <w:rsid w:val="00BF2BDF"/>
    <w:rsid w:val="00BF6652"/>
    <w:rsid w:val="00C10152"/>
    <w:rsid w:val="00C306A5"/>
    <w:rsid w:val="00C47147"/>
    <w:rsid w:val="00C503E6"/>
    <w:rsid w:val="00C55B0B"/>
    <w:rsid w:val="00C6095B"/>
    <w:rsid w:val="00C626BE"/>
    <w:rsid w:val="00C70C0B"/>
    <w:rsid w:val="00C7118F"/>
    <w:rsid w:val="00C7161D"/>
    <w:rsid w:val="00C80F7C"/>
    <w:rsid w:val="00CB10ED"/>
    <w:rsid w:val="00D2175D"/>
    <w:rsid w:val="00D33D15"/>
    <w:rsid w:val="00D83A1D"/>
    <w:rsid w:val="00D965EB"/>
    <w:rsid w:val="00DA0D91"/>
    <w:rsid w:val="00DA1702"/>
    <w:rsid w:val="00DC2E06"/>
    <w:rsid w:val="00DD4805"/>
    <w:rsid w:val="00DE51F4"/>
    <w:rsid w:val="00DF6CC5"/>
    <w:rsid w:val="00E105CB"/>
    <w:rsid w:val="00E32EC6"/>
    <w:rsid w:val="00E44059"/>
    <w:rsid w:val="00E45EE5"/>
    <w:rsid w:val="00E74BC9"/>
    <w:rsid w:val="00E85944"/>
    <w:rsid w:val="00E969E4"/>
    <w:rsid w:val="00EA2F62"/>
    <w:rsid w:val="00EB2A92"/>
    <w:rsid w:val="00EF03D9"/>
    <w:rsid w:val="00EF582B"/>
    <w:rsid w:val="00F07345"/>
    <w:rsid w:val="00F3231D"/>
    <w:rsid w:val="00F376E5"/>
    <w:rsid w:val="00F41E0C"/>
    <w:rsid w:val="00F54C46"/>
    <w:rsid w:val="00F61891"/>
    <w:rsid w:val="00F71A97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D7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uiPriority w:val="99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nhideWhenUsed/>
    <w:rsid w:val="00A72B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2B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095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256F"/>
    <w:rPr>
      <w:b/>
      <w:bCs/>
    </w:rPr>
  </w:style>
  <w:style w:type="character" w:customStyle="1" w:styleId="apple-converted-space">
    <w:name w:val="apple-converted-space"/>
    <w:basedOn w:val="DefaultParagraphFont"/>
    <w:rsid w:val="0004256F"/>
  </w:style>
  <w:style w:type="paragraph" w:styleId="NormalWeb">
    <w:name w:val="Normal (Web)"/>
    <w:basedOn w:val="Normal"/>
    <w:uiPriority w:val="99"/>
    <w:semiHidden/>
    <w:unhideWhenUsed/>
    <w:rsid w:val="0089681F"/>
    <w:pPr>
      <w:spacing w:before="100" w:beforeAutospacing="1" w:after="100" w:afterAutospacing="1"/>
    </w:pPr>
    <w:rPr>
      <w:lang w:val="en-IN" w:eastAsia="en-GB"/>
    </w:rPr>
  </w:style>
  <w:style w:type="paragraph" w:styleId="PlainText">
    <w:name w:val="Plain Text"/>
    <w:basedOn w:val="Normal"/>
    <w:link w:val="PlainTextChar"/>
    <w:unhideWhenUsed/>
    <w:rsid w:val="00D33D15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33D15"/>
    <w:rPr>
      <w:rFonts w:ascii="Courier New" w:hAnsi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37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rkp@manipal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vn.sharma@manipal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theeshrao@nitte.edu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at.shriniva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9894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2024-12-23T02:52:00Z</dcterms:created>
  <dcterms:modified xsi:type="dcterms:W3CDTF">2024-12-23T02:53:00Z</dcterms:modified>
</cp:coreProperties>
</file>